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raster"/>
        <w:tblpPr w:leftFromText="142" w:rightFromText="142" w:bottomFromText="1134" w:vertAnchor="page" w:horzAnchor="page" w:tblpY="1"/>
        <w:tblOverlap w:val="never"/>
        <w:tblW w:w="12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827"/>
        <w:gridCol w:w="8250"/>
      </w:tblGrid>
      <w:tr w:rsidR="003F4B48" w14:paraId="3FB20949" w14:textId="77777777" w:rsidTr="00143AC5">
        <w:trPr>
          <w:trHeight w:hRule="exact" w:val="10998"/>
        </w:trPr>
        <w:tc>
          <w:tcPr>
            <w:tcW w:w="3827" w:type="dxa"/>
          </w:tcPr>
          <w:p w14:paraId="2DA5FA70" w14:textId="77777777" w:rsidR="004201B6" w:rsidRDefault="004201B6" w:rsidP="00143AC5">
            <w:r>
              <w:rPr>
                <w:noProof/>
              </w:rPr>
              <mc:AlternateContent>
                <mc:Choice Requires="wps">
                  <w:drawing>
                    <wp:anchor distT="0" distB="0" distL="114300" distR="114300" simplePos="0" relativeHeight="251658752" behindDoc="0" locked="0" layoutInCell="1" allowOverlap="1" wp14:anchorId="13C751BC" wp14:editId="7201434F">
                      <wp:simplePos x="0" y="0"/>
                      <wp:positionH relativeFrom="page">
                        <wp:posOffset>3072765</wp:posOffset>
                      </wp:positionH>
                      <wp:positionV relativeFrom="page">
                        <wp:posOffset>628650</wp:posOffset>
                      </wp:positionV>
                      <wp:extent cx="3839210" cy="6835140"/>
                      <wp:effectExtent l="95250" t="95250" r="123190" b="118110"/>
                      <wp:wrapNone/>
                      <wp:docPr id="1029080256" name="Rechthoek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39210" cy="6835140"/>
                              </a:xfrm>
                              <a:prstGeom prst="rect">
                                <a:avLst/>
                              </a:prstGeom>
                              <a:noFill/>
                              <a:ln w="21590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2BBFF4" id="Rechthoek 11" o:spid="_x0000_s1026" style="position:absolute;margin-left:241.95pt;margin-top:49.5pt;width:302.3pt;height:538.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D1skgIAAIMFAAAOAAAAZHJzL2Uyb0RvYy54bWysVEtv2zAMvg/YfxB0X22nTdcadYqgRYcB&#10;QVesHXpWZCkWJouapMTJfv0o+dGsK3YYdhEkkfxIfnxcXe9bTXbCeQWmosVJTokwHGplNhX99nT3&#10;4YISH5ipmQYjKnoQnl4v3r+76mwpZtCAroUjCGJ82dmKNiHYMss8b0TL/AlYYVAowbUs4NNtstqx&#10;DtFbnc3y/DzrwNXWARfe4+9tL6SLhC+l4OGLlF4EoiuKsYV0unSu45ktrli5ccw2ig9hsH+IomXK&#10;oNMJ6pYFRrZO/QHVKu7AgwwnHNoMpFRcpBwwmyJ/lc1jw6xIuSA53k40+f8Hy+93j/bBxdC9XQH/&#10;7pGRrLO+nCTx4QedvXRt1MXAyT6xeJhYFPtAOH6eXpxezgokm6Ps/OJ0XpwlnjNWjubW+fBJQEvi&#10;paIOy5TYY7uVDzEAVo4q0ZuBO6V1KpU2pKvorJhf5nky8aBVHcUphdg24kY7smNY8PWmiAVGtCMt&#10;fGkz5NinlRIMBy0ihDZfhSSqxkRmvYPfMRnnwoSiFzWsFr2rYp5jQIOz0SK5ToARWWKQE/YAMGr2&#10;ICN2DzPoR1OROnkyHjL/m/FkkTyDCZNxqwy4tzLTmNXgudcfSeqpiSytoT48OOKgnyNv+Z3CCq6Y&#10;Dw/M4eBg1XEZhC94SA1YKRhulDTgfr71H/Wxn1FKSYeDWFH/Y8ucoER/Ntjpl8UZ9g8J6XE2/zjD&#10;hzuWrI8lZtveAJa+wLVjebpG/aDHq3TQPuPOWEavKGKGo++K8uDGx03oFwRuHS6Wy6SG02pZWJlH&#10;yyN4ZDV26NP+mTk7tHHACbiHcWhZ+aqbe91oaWC5DSBVavUXXge+cdJT4wxbKa6S43fSetmdi18A&#10;AAD//wMAUEsDBBQABgAIAAAAIQAIBLu84wAAAAwBAAAPAAAAZHJzL2Rvd25yZXYueG1sTI/BToNA&#10;EIbvJr7DZky82aUttYAsjSV6sIlJi8bobQsjoOwsYbctvr3Tk95mMl/++f50NZpOHHFwrSUF00kA&#10;Aqm0VUu1gteXx5sIhPOaKt1ZQgU/6GCVXV6kOqnsiXZ4LHwtOIRcohU03veJlK5s0Gg3sT0S3z7t&#10;YLTndahlNegTh5tOzoLgVhrdEn9odI95g+V3cTAKzNPzFjdrzB8+vubv4fYtXxezXKnrq/H+DoTH&#10;0f/BcNZndcjYaW8PVDnRKQijecyogjjmTmcgiKIFiD1P0+UiBJml8n+J7BcAAP//AwBQSwECLQAU&#10;AAYACAAAACEAtoM4kv4AAADhAQAAEwAAAAAAAAAAAAAAAAAAAAAAW0NvbnRlbnRfVHlwZXNdLnht&#10;bFBLAQItABQABgAIAAAAIQA4/SH/1gAAAJQBAAALAAAAAAAAAAAAAAAAAC8BAABfcmVscy8ucmVs&#10;c1BLAQItABQABgAIAAAAIQCcjD1skgIAAIMFAAAOAAAAAAAAAAAAAAAAAC4CAABkcnMvZTJvRG9j&#10;LnhtbFBLAQItABQABgAIAAAAIQAIBLu84wAAAAwBAAAPAAAAAAAAAAAAAAAAAOwEAABkcnMvZG93&#10;bnJldi54bWxQSwUGAAAAAAQABADzAAAA/AUAAAAA&#10;" filled="f" strokecolor="white [3212]" strokeweight="17pt">
                      <v:path arrowok="t"/>
                      <w10:wrap anchorx="page" anchory="page"/>
                    </v:rect>
                  </w:pict>
                </mc:Fallback>
              </mc:AlternateContent>
            </w:r>
          </w:p>
        </w:tc>
        <w:sdt>
          <w:sdtPr>
            <w:id w:val="-505663276"/>
            <w:picture/>
          </w:sdtPr>
          <w:sdtEndPr/>
          <w:sdtContent>
            <w:tc>
              <w:tcPr>
                <w:tcW w:w="8250" w:type="dxa"/>
                <w:vAlign w:val="bottom"/>
              </w:tcPr>
              <w:p w14:paraId="5385664A" w14:textId="07BAF4E9" w:rsidR="004201B6" w:rsidRDefault="009D7BB9" w:rsidP="00143AC5">
                <w:r w:rsidRPr="009D7BB9">
                  <w:rPr>
                    <w:noProof/>
                  </w:rPr>
                  <w:drawing>
                    <wp:inline distT="0" distB="0" distL="0" distR="0" wp14:anchorId="2A52335C" wp14:editId="65F8E0BA">
                      <wp:extent cx="6237809" cy="7079615"/>
                      <wp:effectExtent l="0" t="0" r="0" b="6985"/>
                      <wp:docPr id="17518410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84105" name="Afbeelding 1"/>
                              <pic:cNvPicPr/>
                            </pic:nvPicPr>
                            <pic:blipFill rotWithShape="1">
                              <a:blip r:embed="rId11" cstate="print">
                                <a:extLst>
                                  <a:ext uri="{28A0092B-C50C-407E-A947-70E740481C1C}">
                                    <a14:useLocalDpi xmlns:a14="http://schemas.microsoft.com/office/drawing/2010/main" val="0"/>
                                  </a:ext>
                                </a:extLst>
                              </a:blip>
                              <a:srcRect l="34019"/>
                              <a:stretch/>
                            </pic:blipFill>
                            <pic:spPr bwMode="auto">
                              <a:xfrm>
                                <a:off x="0" y="0"/>
                                <a:ext cx="6258598" cy="7103209"/>
                              </a:xfrm>
                              <a:prstGeom prst="rect">
                                <a:avLst/>
                              </a:prstGeom>
                              <a:ln>
                                <a:noFill/>
                              </a:ln>
                              <a:extLst>
                                <a:ext uri="{53640926-AAD7-44D8-BBD7-CCE9431645EC}">
                                  <a14:shadowObscured xmlns:a14="http://schemas.microsoft.com/office/drawing/2010/main"/>
                                </a:ext>
                              </a:extLst>
                            </pic:spPr>
                          </pic:pic>
                        </a:graphicData>
                      </a:graphic>
                    </wp:inline>
                  </w:drawing>
                </w:r>
              </w:p>
            </w:tc>
          </w:sdtContent>
        </w:sdt>
      </w:tr>
    </w:tbl>
    <w:p w14:paraId="2C1B1EA5" w14:textId="0CCF72CA" w:rsidR="004201B6" w:rsidRPr="003F4B48" w:rsidRDefault="009D7BB9" w:rsidP="0047542A">
      <w:pPr>
        <w:pStyle w:val="AZSJCoverTitel"/>
        <w:jc w:val="center"/>
      </w:pPr>
      <w:r w:rsidRPr="009D7BB9">
        <w:t>Onthaalbrochure</w:t>
      </w:r>
    </w:p>
    <w:p w14:paraId="705851C2" w14:textId="1D6831D2" w:rsidR="004201B6" w:rsidRPr="007C77A5" w:rsidRDefault="0047542A" w:rsidP="0047542A">
      <w:pPr>
        <w:jc w:val="center"/>
        <w:rPr>
          <w:vanish/>
        </w:rPr>
      </w:pPr>
      <w:r>
        <w:rPr>
          <w:color w:val="FFFFFF" w:themeColor="background1"/>
          <w:sz w:val="40"/>
          <w:szCs w:val="40"/>
        </w:rPr>
        <w:t>Stagiairs</w:t>
      </w:r>
      <w:r w:rsidR="004201B6" w:rsidRPr="007C77A5">
        <w:rPr>
          <w:vanish/>
          <w:highlight w:val="yellow"/>
        </w:rPr>
        <w:t>Verwijder volgende regel (met Sectie-einde) NIET !!</w:t>
      </w:r>
    </w:p>
    <w:p w14:paraId="07457C16" w14:textId="77777777" w:rsidR="004201B6" w:rsidRPr="00240CD9" w:rsidRDefault="004201B6" w:rsidP="0047542A">
      <w:pPr>
        <w:jc w:val="center"/>
      </w:pPr>
    </w:p>
    <w:p w14:paraId="0FB60E2B" w14:textId="77777777" w:rsidR="004201B6" w:rsidRPr="00240CD9" w:rsidRDefault="004201B6" w:rsidP="00240CD9">
      <w:pPr>
        <w:pStyle w:val="AZSJBodyTekst"/>
        <w:sectPr w:rsidR="004201B6" w:rsidRPr="00240CD9" w:rsidSect="003F4B48">
          <w:headerReference w:type="default" r:id="rId12"/>
          <w:footerReference w:type="default" r:id="rId13"/>
          <w:headerReference w:type="first" r:id="rId14"/>
          <w:footerReference w:type="first" r:id="rId15"/>
          <w:pgSz w:w="11906" w:h="16838"/>
          <w:pgMar w:top="851" w:right="851" w:bottom="851" w:left="4678" w:header="425" w:footer="425" w:gutter="0"/>
          <w:cols w:space="708"/>
          <w:docGrid w:linePitch="360"/>
        </w:sectPr>
      </w:pPr>
    </w:p>
    <w:p w14:paraId="077A648A" w14:textId="7E77BD95" w:rsidR="00280297" w:rsidRPr="00945829" w:rsidRDefault="00280297" w:rsidP="004475A0">
      <w:pPr>
        <w:pStyle w:val="AZSJInhoudTitel"/>
        <w:rPr>
          <w:sz w:val="20"/>
          <w:szCs w:val="20"/>
        </w:rPr>
      </w:pPr>
      <w:r w:rsidRPr="004475A0">
        <w:lastRenderedPageBreak/>
        <w:t>V</w:t>
      </w:r>
      <w:r w:rsidR="004475A0">
        <w:t>oorwoord</w:t>
      </w:r>
    </w:p>
    <w:p w14:paraId="5E33A6EC" w14:textId="661C5805" w:rsidR="0047542A" w:rsidRPr="0047542A" w:rsidRDefault="0047542A" w:rsidP="0047542A">
      <w:pPr>
        <w:pStyle w:val="Hoofdtekst"/>
        <w:rPr>
          <w:rFonts w:asciiTheme="minorHAnsi" w:eastAsiaTheme="minorHAnsi" w:hAnsiTheme="minorHAnsi" w:cs="Times New Roman"/>
          <w:color w:val="auto"/>
          <w:sz w:val="20"/>
          <w:bdr w:val="none" w:sz="0" w:space="0" w:color="auto"/>
          <w:lang w:val="nl-BE" w:eastAsia="en-US"/>
          <w14:ligatures w14:val="standardContextual"/>
        </w:rPr>
      </w:pPr>
      <w:r w:rsidRPr="0047542A">
        <w:rPr>
          <w:rFonts w:asciiTheme="minorHAnsi" w:eastAsiaTheme="minorHAnsi" w:hAnsiTheme="minorHAnsi" w:cs="Times New Roman"/>
          <w:color w:val="auto"/>
          <w:sz w:val="20"/>
          <w:bdr w:val="none" w:sz="0" w:space="0" w:color="auto"/>
          <w:lang w:val="nl-BE" w:eastAsia="en-US"/>
          <w14:ligatures w14:val="standardContextual"/>
        </w:rPr>
        <w:t xml:space="preserve">Beste </w:t>
      </w:r>
      <w:r w:rsidR="007D04E3" w:rsidRPr="0047542A">
        <w:rPr>
          <w:rFonts w:asciiTheme="minorHAnsi" w:eastAsiaTheme="minorHAnsi" w:hAnsiTheme="minorHAnsi" w:cs="Times New Roman"/>
          <w:color w:val="auto"/>
          <w:sz w:val="20"/>
          <w:bdr w:val="none" w:sz="0" w:space="0" w:color="auto"/>
          <w:lang w:val="nl-BE" w:eastAsia="en-US"/>
          <w14:ligatures w14:val="standardContextual"/>
        </w:rPr>
        <w:t>stagiair</w:t>
      </w:r>
    </w:p>
    <w:p w14:paraId="7E979B00" w14:textId="77777777" w:rsidR="0047542A" w:rsidRPr="0047542A" w:rsidRDefault="0047542A" w:rsidP="0047542A">
      <w:pPr>
        <w:pStyle w:val="Hoofdtekst"/>
        <w:rPr>
          <w:rFonts w:asciiTheme="minorHAnsi" w:eastAsiaTheme="minorHAnsi" w:hAnsiTheme="minorHAnsi" w:cs="Times New Roman"/>
          <w:color w:val="auto"/>
          <w:sz w:val="20"/>
          <w:bdr w:val="none" w:sz="0" w:space="0" w:color="auto"/>
          <w:lang w:val="nl-BE" w:eastAsia="en-US"/>
          <w14:ligatures w14:val="standardContextual"/>
        </w:rPr>
      </w:pPr>
    </w:p>
    <w:p w14:paraId="19224517" w14:textId="77777777" w:rsidR="0047542A" w:rsidRPr="0047542A" w:rsidRDefault="0047542A" w:rsidP="0047542A">
      <w:pPr>
        <w:pStyle w:val="Hoofdtekst"/>
        <w:rPr>
          <w:rFonts w:asciiTheme="minorHAnsi" w:eastAsiaTheme="minorHAnsi" w:hAnsiTheme="minorHAnsi" w:cs="Times New Roman"/>
          <w:color w:val="auto"/>
          <w:sz w:val="20"/>
          <w:bdr w:val="none" w:sz="0" w:space="0" w:color="auto"/>
          <w:lang w:val="nl-BE" w:eastAsia="en-US"/>
          <w14:ligatures w14:val="standardContextual"/>
        </w:rPr>
      </w:pPr>
    </w:p>
    <w:p w14:paraId="52C14105" w14:textId="30B8A08A" w:rsidR="0047542A" w:rsidRPr="0047542A" w:rsidRDefault="0047542A" w:rsidP="0047542A">
      <w:pPr>
        <w:pStyle w:val="Hoofdtekst"/>
        <w:jc w:val="both"/>
        <w:rPr>
          <w:rFonts w:asciiTheme="minorHAnsi" w:eastAsiaTheme="minorHAnsi" w:hAnsiTheme="minorHAnsi" w:cs="Times New Roman"/>
          <w:color w:val="auto"/>
          <w:sz w:val="20"/>
          <w:bdr w:val="none" w:sz="0" w:space="0" w:color="auto"/>
          <w:lang w:val="nl-BE" w:eastAsia="en-US"/>
          <w14:ligatures w14:val="standardContextual"/>
        </w:rPr>
      </w:pPr>
      <w:r w:rsidRPr="0047542A">
        <w:rPr>
          <w:rFonts w:asciiTheme="minorHAnsi" w:eastAsiaTheme="minorHAnsi" w:hAnsiTheme="minorHAnsi" w:cs="Times New Roman"/>
          <w:color w:val="auto"/>
          <w:sz w:val="20"/>
          <w:bdr w:val="none" w:sz="0" w:space="0" w:color="auto"/>
          <w:lang w:val="nl-BE" w:eastAsia="en-US"/>
          <w14:ligatures w14:val="standardContextual"/>
        </w:rPr>
        <w:t xml:space="preserve">In naam van alle leden van de Raad van Bestuur, in naam van alle directieleden en onze meer dan </w:t>
      </w:r>
      <w:r>
        <w:rPr>
          <w:rFonts w:asciiTheme="minorHAnsi" w:eastAsiaTheme="minorHAnsi" w:hAnsiTheme="minorHAnsi" w:cs="Times New Roman"/>
          <w:color w:val="auto"/>
          <w:sz w:val="20"/>
          <w:bdr w:val="none" w:sz="0" w:space="0" w:color="auto"/>
          <w:lang w:val="nl-BE" w:eastAsia="en-US"/>
          <w14:ligatures w14:val="standardContextual"/>
        </w:rPr>
        <w:t>35</w:t>
      </w:r>
      <w:r w:rsidRPr="0047542A">
        <w:rPr>
          <w:rFonts w:asciiTheme="minorHAnsi" w:eastAsiaTheme="minorHAnsi" w:hAnsiTheme="minorHAnsi" w:cs="Times New Roman"/>
          <w:color w:val="auto"/>
          <w:sz w:val="20"/>
          <w:bdr w:val="none" w:sz="0" w:space="0" w:color="auto"/>
          <w:lang w:val="nl-BE" w:eastAsia="en-US"/>
          <w14:ligatures w14:val="standardContextual"/>
        </w:rPr>
        <w:t xml:space="preserve">00 medewerkers, heten we je van harte welkom in onze organisatie. </w:t>
      </w:r>
    </w:p>
    <w:p w14:paraId="5AE84976" w14:textId="77777777" w:rsidR="0047542A" w:rsidRPr="0047542A" w:rsidRDefault="0047542A" w:rsidP="0047542A">
      <w:pPr>
        <w:pStyle w:val="Hoofdtekst"/>
        <w:jc w:val="both"/>
        <w:rPr>
          <w:rFonts w:asciiTheme="minorHAnsi" w:eastAsiaTheme="minorHAnsi" w:hAnsiTheme="minorHAnsi" w:cs="Times New Roman"/>
          <w:color w:val="auto"/>
          <w:sz w:val="20"/>
          <w:bdr w:val="none" w:sz="0" w:space="0" w:color="auto"/>
          <w:lang w:val="nl-BE" w:eastAsia="en-US"/>
          <w14:ligatures w14:val="standardContextual"/>
        </w:rPr>
      </w:pPr>
    </w:p>
    <w:p w14:paraId="1C571C3F" w14:textId="77777777" w:rsidR="0047542A" w:rsidRPr="0047542A" w:rsidRDefault="0047542A" w:rsidP="0047542A">
      <w:pPr>
        <w:pStyle w:val="Hoofdtekst"/>
        <w:jc w:val="both"/>
        <w:rPr>
          <w:rFonts w:asciiTheme="minorHAnsi" w:eastAsiaTheme="minorHAnsi" w:hAnsiTheme="minorHAnsi" w:cs="Times New Roman"/>
          <w:color w:val="auto"/>
          <w:sz w:val="20"/>
          <w:bdr w:val="none" w:sz="0" w:space="0" w:color="auto"/>
          <w:lang w:val="nl-BE" w:eastAsia="en-US"/>
          <w14:ligatures w14:val="standardContextual"/>
        </w:rPr>
      </w:pPr>
      <w:r w:rsidRPr="0047542A">
        <w:rPr>
          <w:rFonts w:asciiTheme="minorHAnsi" w:eastAsiaTheme="minorHAnsi" w:hAnsiTheme="minorHAnsi" w:cs="Times New Roman"/>
          <w:color w:val="auto"/>
          <w:sz w:val="20"/>
          <w:bdr w:val="none" w:sz="0" w:space="0" w:color="auto"/>
          <w:lang w:val="nl-BE" w:eastAsia="en-US"/>
          <w14:ligatures w14:val="standardContextual"/>
        </w:rPr>
        <w:t xml:space="preserve">Ons ziekenhuis heeft een rijke geschiedenis van meer dan 850 jaar en daar zijn we fier op. Door de eeuwen heen hebben we ons geprofileerd als een instelling waar iedereen terecht kan voor de best mogelijke zorg en dit ongeacht financiële draagkracht, geaardheid, afkomst of geloofsovertuiging. De huidige visie en missie van het ziekenhuis “innovatieve referentiezorg voor iedereen” verenigt de waarden uit het verleden met de ambities naar de toekomst. </w:t>
      </w:r>
    </w:p>
    <w:p w14:paraId="54E35156" w14:textId="77777777" w:rsidR="0047542A" w:rsidRPr="0047542A" w:rsidRDefault="0047542A" w:rsidP="0047542A">
      <w:pPr>
        <w:pStyle w:val="Hoofdtekst"/>
        <w:jc w:val="both"/>
        <w:rPr>
          <w:rFonts w:asciiTheme="minorHAnsi" w:eastAsiaTheme="minorHAnsi" w:hAnsiTheme="minorHAnsi" w:cs="Times New Roman"/>
          <w:color w:val="auto"/>
          <w:sz w:val="20"/>
          <w:bdr w:val="none" w:sz="0" w:space="0" w:color="auto"/>
          <w:lang w:val="nl-BE" w:eastAsia="en-US"/>
          <w14:ligatures w14:val="standardContextual"/>
        </w:rPr>
      </w:pPr>
    </w:p>
    <w:p w14:paraId="2FB42FC7" w14:textId="77777777" w:rsidR="0047542A" w:rsidRPr="0047542A" w:rsidRDefault="0047542A" w:rsidP="0047542A">
      <w:pPr>
        <w:pStyle w:val="Hoofdtekst"/>
        <w:jc w:val="both"/>
        <w:rPr>
          <w:rFonts w:asciiTheme="minorHAnsi" w:eastAsiaTheme="minorHAnsi" w:hAnsiTheme="minorHAnsi" w:cs="Times New Roman"/>
          <w:color w:val="auto"/>
          <w:sz w:val="20"/>
          <w:bdr w:val="none" w:sz="0" w:space="0" w:color="auto"/>
          <w:lang w:val="nl-BE" w:eastAsia="en-US"/>
          <w14:ligatures w14:val="standardContextual"/>
        </w:rPr>
      </w:pPr>
      <w:r w:rsidRPr="0047542A">
        <w:rPr>
          <w:rFonts w:asciiTheme="minorHAnsi" w:eastAsiaTheme="minorHAnsi" w:hAnsiTheme="minorHAnsi" w:cs="Times New Roman"/>
          <w:color w:val="auto"/>
          <w:sz w:val="20"/>
          <w:bdr w:val="none" w:sz="0" w:space="0" w:color="auto"/>
          <w:lang w:val="nl-BE" w:eastAsia="en-US"/>
          <w14:ligatures w14:val="standardContextual"/>
        </w:rPr>
        <w:t>Met deze onthaalbrochure willen we je graag de weg wijzen doorheen onze organisatie en je ook de nodige praktische informatie geven die verbonden is aan je statuut als stagiair.</w:t>
      </w:r>
    </w:p>
    <w:p w14:paraId="2E99AF79" w14:textId="77777777" w:rsidR="0047542A" w:rsidRPr="0047542A" w:rsidRDefault="0047542A" w:rsidP="0047542A">
      <w:pPr>
        <w:pStyle w:val="Hoofdtekst"/>
        <w:jc w:val="both"/>
        <w:rPr>
          <w:rFonts w:asciiTheme="minorHAnsi" w:eastAsiaTheme="minorHAnsi" w:hAnsiTheme="minorHAnsi" w:cs="Times New Roman"/>
          <w:color w:val="auto"/>
          <w:sz w:val="20"/>
          <w:bdr w:val="none" w:sz="0" w:space="0" w:color="auto"/>
          <w:lang w:val="nl-BE" w:eastAsia="en-US"/>
          <w14:ligatures w14:val="standardContextual"/>
        </w:rPr>
      </w:pPr>
    </w:p>
    <w:p w14:paraId="58ED880D" w14:textId="56B927B1" w:rsidR="0047542A" w:rsidRPr="0047542A" w:rsidRDefault="0047542A" w:rsidP="0047542A">
      <w:pPr>
        <w:pStyle w:val="Hoofdtekst"/>
        <w:jc w:val="both"/>
        <w:rPr>
          <w:rFonts w:asciiTheme="minorHAnsi" w:eastAsiaTheme="minorHAnsi" w:hAnsiTheme="minorHAnsi" w:cs="Times New Roman"/>
          <w:color w:val="auto"/>
          <w:sz w:val="20"/>
          <w:bdr w:val="none" w:sz="0" w:space="0" w:color="auto"/>
          <w:lang w:val="nl-BE" w:eastAsia="en-US"/>
          <w14:ligatures w14:val="standardContextual"/>
        </w:rPr>
      </w:pPr>
      <w:r w:rsidRPr="0047542A">
        <w:rPr>
          <w:rFonts w:asciiTheme="minorHAnsi" w:eastAsiaTheme="minorHAnsi" w:hAnsiTheme="minorHAnsi" w:cs="Times New Roman"/>
          <w:color w:val="auto"/>
          <w:sz w:val="20"/>
          <w:bdr w:val="none" w:sz="0" w:space="0" w:color="auto"/>
          <w:lang w:val="nl-BE" w:eastAsia="en-US"/>
          <w14:ligatures w14:val="standardContextual"/>
        </w:rPr>
        <w:t xml:space="preserve">Weet dat je terechtkomt in een groot ziekenhuis waar de zorg voor de patiënt centraal staat. Voor diegenen onder </w:t>
      </w:r>
      <w:r w:rsidR="002A2A92">
        <w:rPr>
          <w:rFonts w:asciiTheme="minorHAnsi" w:eastAsiaTheme="minorHAnsi" w:hAnsiTheme="minorHAnsi" w:cs="Times New Roman"/>
          <w:color w:val="auto"/>
          <w:sz w:val="20"/>
          <w:bdr w:val="none" w:sz="0" w:space="0" w:color="auto"/>
          <w:lang w:val="nl-BE" w:eastAsia="en-US"/>
          <w14:ligatures w14:val="standardContextual"/>
        </w:rPr>
        <w:t>jullie</w:t>
      </w:r>
      <w:r w:rsidRPr="0047542A">
        <w:rPr>
          <w:rFonts w:asciiTheme="minorHAnsi" w:eastAsiaTheme="minorHAnsi" w:hAnsiTheme="minorHAnsi" w:cs="Times New Roman"/>
          <w:color w:val="auto"/>
          <w:sz w:val="20"/>
          <w:bdr w:val="none" w:sz="0" w:space="0" w:color="auto"/>
          <w:lang w:val="nl-BE" w:eastAsia="en-US"/>
          <w14:ligatures w14:val="standardContextual"/>
        </w:rPr>
        <w:t xml:space="preserve"> die rechtstreeks met de patiënt in contact komen, willen we onderstrepen dat vriendelijkheid en een voornaam en correct gedrag naar de patiënt  toe belangrijk zijn. </w:t>
      </w:r>
    </w:p>
    <w:p w14:paraId="2B89456C" w14:textId="77777777" w:rsidR="0047542A" w:rsidRPr="0047542A" w:rsidRDefault="0047542A" w:rsidP="0047542A">
      <w:pPr>
        <w:pStyle w:val="Hoofdtekst"/>
        <w:jc w:val="both"/>
        <w:rPr>
          <w:rFonts w:asciiTheme="minorHAnsi" w:eastAsiaTheme="minorHAnsi" w:hAnsiTheme="minorHAnsi" w:cs="Times New Roman"/>
          <w:color w:val="auto"/>
          <w:sz w:val="20"/>
          <w:bdr w:val="none" w:sz="0" w:space="0" w:color="auto"/>
          <w:lang w:val="nl-BE" w:eastAsia="en-US"/>
          <w14:ligatures w14:val="standardContextual"/>
        </w:rPr>
      </w:pPr>
    </w:p>
    <w:p w14:paraId="4C390CE3" w14:textId="77777777" w:rsidR="0047542A" w:rsidRPr="0047542A" w:rsidRDefault="0047542A" w:rsidP="0047542A">
      <w:pPr>
        <w:pStyle w:val="Hoofdtekst"/>
        <w:jc w:val="both"/>
        <w:rPr>
          <w:rFonts w:asciiTheme="minorHAnsi" w:eastAsiaTheme="minorHAnsi" w:hAnsiTheme="minorHAnsi" w:cs="Times New Roman"/>
          <w:color w:val="auto"/>
          <w:sz w:val="20"/>
          <w:bdr w:val="none" w:sz="0" w:space="0" w:color="auto"/>
          <w:lang w:val="nl-BE" w:eastAsia="en-US"/>
          <w14:ligatures w14:val="standardContextual"/>
        </w:rPr>
      </w:pPr>
      <w:r w:rsidRPr="0047542A">
        <w:rPr>
          <w:rFonts w:asciiTheme="minorHAnsi" w:eastAsiaTheme="minorHAnsi" w:hAnsiTheme="minorHAnsi" w:cs="Times New Roman"/>
          <w:color w:val="auto"/>
          <w:sz w:val="20"/>
          <w:bdr w:val="none" w:sz="0" w:space="0" w:color="auto"/>
          <w:lang w:val="nl-BE" w:eastAsia="en-US"/>
          <w14:ligatures w14:val="standardContextual"/>
        </w:rPr>
        <w:t xml:space="preserve">Ons ziekenhuis staat voor kwaliteit, vriendelijkheid en expertise. Je krijgt de kans om tijdelijk deel uit te maken van onze grote familie en te proeven van de mogelijkheden die een job bij ons biedt. </w:t>
      </w:r>
    </w:p>
    <w:p w14:paraId="43B03356" w14:textId="77777777" w:rsidR="0047542A" w:rsidRPr="0047542A" w:rsidRDefault="0047542A" w:rsidP="0047542A">
      <w:pPr>
        <w:pStyle w:val="Hoofdtekst"/>
        <w:jc w:val="both"/>
        <w:rPr>
          <w:rFonts w:asciiTheme="minorHAnsi" w:eastAsiaTheme="minorHAnsi" w:hAnsiTheme="minorHAnsi" w:cs="Times New Roman"/>
          <w:color w:val="auto"/>
          <w:sz w:val="20"/>
          <w:bdr w:val="none" w:sz="0" w:space="0" w:color="auto"/>
          <w:lang w:val="nl-BE" w:eastAsia="en-US"/>
          <w14:ligatures w14:val="standardContextual"/>
        </w:rPr>
      </w:pPr>
    </w:p>
    <w:p w14:paraId="59AE4009" w14:textId="77777777" w:rsidR="0047542A" w:rsidRPr="0047542A" w:rsidRDefault="0047542A" w:rsidP="0047542A">
      <w:pPr>
        <w:pStyle w:val="Hoofdtekst"/>
        <w:jc w:val="both"/>
        <w:rPr>
          <w:rFonts w:asciiTheme="minorHAnsi" w:eastAsiaTheme="minorHAnsi" w:hAnsiTheme="minorHAnsi" w:cs="Times New Roman"/>
          <w:color w:val="auto"/>
          <w:sz w:val="20"/>
          <w:bdr w:val="none" w:sz="0" w:space="0" w:color="auto"/>
          <w:lang w:val="nl-BE" w:eastAsia="en-US"/>
          <w14:ligatures w14:val="standardContextual"/>
        </w:rPr>
      </w:pPr>
      <w:r w:rsidRPr="0047542A">
        <w:rPr>
          <w:rFonts w:asciiTheme="minorHAnsi" w:eastAsiaTheme="minorHAnsi" w:hAnsiTheme="minorHAnsi" w:cs="Times New Roman"/>
          <w:color w:val="auto"/>
          <w:sz w:val="20"/>
          <w:bdr w:val="none" w:sz="0" w:space="0" w:color="auto"/>
          <w:lang w:val="nl-BE" w:eastAsia="en-US"/>
          <w14:ligatures w14:val="standardContextual"/>
        </w:rPr>
        <w:t>We wensen je dan ook een aangename en leerrijke periode bij ons toe.</w:t>
      </w:r>
    </w:p>
    <w:p w14:paraId="66B5F12F" w14:textId="77777777" w:rsidR="00F458B6" w:rsidRDefault="00F458B6" w:rsidP="00B56124">
      <w:pPr>
        <w:pStyle w:val="AZSJBodyTekst"/>
      </w:pPr>
    </w:p>
    <w:p w14:paraId="73673032" w14:textId="77777777" w:rsidR="00B56124" w:rsidRDefault="00B56124" w:rsidP="00B56124">
      <w:pPr>
        <w:pStyle w:val="AZSJBodyTekst"/>
      </w:pPr>
    </w:p>
    <w:p w14:paraId="5FDBC8FD" w14:textId="77777777" w:rsidR="0047542A" w:rsidRDefault="0047542A" w:rsidP="00B56124">
      <w:pPr>
        <w:pStyle w:val="AZSJBodyTekst"/>
      </w:pPr>
    </w:p>
    <w:p w14:paraId="46EF11F4" w14:textId="77777777" w:rsidR="0047542A" w:rsidRPr="00B56124" w:rsidRDefault="0047542A" w:rsidP="00B56124">
      <w:pPr>
        <w:pStyle w:val="AZSJBodyTekst"/>
      </w:pPr>
    </w:p>
    <w:p w14:paraId="076E8FC2" w14:textId="77777777" w:rsidR="00280297" w:rsidRPr="00945829" w:rsidRDefault="00280297" w:rsidP="00117EAB">
      <w:pPr>
        <w:pStyle w:val="AZSJInhoudTitel"/>
        <w:spacing w:after="0" w:line="288" w:lineRule="auto"/>
        <w:rPr>
          <w:b w:val="0"/>
          <w:bCs w:val="0"/>
          <w:sz w:val="20"/>
          <w:szCs w:val="20"/>
        </w:rPr>
      </w:pPr>
      <w:r w:rsidRPr="00945829">
        <w:rPr>
          <w:sz w:val="20"/>
          <w:szCs w:val="20"/>
        </w:rPr>
        <w:t>Hans Rigauts</w:t>
      </w:r>
      <w:r w:rsidRPr="00945829">
        <w:rPr>
          <w:b w:val="0"/>
          <w:bCs w:val="0"/>
          <w:sz w:val="20"/>
          <w:szCs w:val="20"/>
        </w:rPr>
        <w:tab/>
      </w:r>
      <w:r w:rsidRPr="00945829">
        <w:rPr>
          <w:b w:val="0"/>
          <w:bCs w:val="0"/>
          <w:sz w:val="20"/>
          <w:szCs w:val="20"/>
        </w:rPr>
        <w:tab/>
      </w:r>
      <w:r w:rsidRPr="00945829">
        <w:rPr>
          <w:b w:val="0"/>
          <w:bCs w:val="0"/>
          <w:sz w:val="20"/>
          <w:szCs w:val="20"/>
        </w:rPr>
        <w:tab/>
      </w:r>
      <w:r w:rsidRPr="00945829">
        <w:rPr>
          <w:b w:val="0"/>
          <w:bCs w:val="0"/>
          <w:sz w:val="20"/>
          <w:szCs w:val="20"/>
        </w:rPr>
        <w:tab/>
      </w:r>
      <w:r w:rsidRPr="00945829">
        <w:rPr>
          <w:b w:val="0"/>
          <w:bCs w:val="0"/>
          <w:sz w:val="20"/>
          <w:szCs w:val="20"/>
        </w:rPr>
        <w:tab/>
      </w:r>
      <w:r w:rsidRPr="00945829">
        <w:rPr>
          <w:b w:val="0"/>
          <w:bCs w:val="0"/>
          <w:sz w:val="20"/>
          <w:szCs w:val="20"/>
        </w:rPr>
        <w:tab/>
      </w:r>
      <w:r w:rsidRPr="00945829">
        <w:rPr>
          <w:b w:val="0"/>
          <w:bCs w:val="0"/>
          <w:sz w:val="20"/>
          <w:szCs w:val="20"/>
        </w:rPr>
        <w:tab/>
      </w:r>
      <w:r w:rsidRPr="00945829">
        <w:rPr>
          <w:sz w:val="20"/>
          <w:szCs w:val="20"/>
        </w:rPr>
        <w:t>Pablo Annys</w:t>
      </w:r>
    </w:p>
    <w:p w14:paraId="378DBB93" w14:textId="77777777" w:rsidR="00280297" w:rsidRPr="00945829" w:rsidRDefault="00280297" w:rsidP="00280297">
      <w:pPr>
        <w:pStyle w:val="AZSJInhoudTitel"/>
        <w:spacing w:line="288" w:lineRule="auto"/>
        <w:rPr>
          <w:rFonts w:ascii="Switzer Light" w:hAnsi="Switzer Light"/>
          <w:b w:val="0"/>
          <w:bCs w:val="0"/>
          <w:sz w:val="20"/>
          <w:szCs w:val="20"/>
        </w:rPr>
      </w:pPr>
      <w:r w:rsidRPr="00945829">
        <w:rPr>
          <w:b w:val="0"/>
          <w:bCs w:val="0"/>
          <w:sz w:val="20"/>
          <w:szCs w:val="20"/>
        </w:rPr>
        <w:t>Algemeen directeur</w:t>
      </w:r>
      <w:r w:rsidRPr="00945829">
        <w:rPr>
          <w:b w:val="0"/>
          <w:bCs w:val="0"/>
          <w:sz w:val="20"/>
          <w:szCs w:val="20"/>
        </w:rPr>
        <w:tab/>
      </w:r>
      <w:r w:rsidRPr="00945829">
        <w:rPr>
          <w:b w:val="0"/>
          <w:bCs w:val="0"/>
          <w:sz w:val="20"/>
          <w:szCs w:val="20"/>
        </w:rPr>
        <w:tab/>
      </w:r>
      <w:r w:rsidRPr="00945829">
        <w:rPr>
          <w:b w:val="0"/>
          <w:bCs w:val="0"/>
          <w:sz w:val="20"/>
          <w:szCs w:val="20"/>
        </w:rPr>
        <w:tab/>
      </w:r>
      <w:r w:rsidRPr="00945829">
        <w:rPr>
          <w:b w:val="0"/>
          <w:bCs w:val="0"/>
          <w:sz w:val="20"/>
          <w:szCs w:val="20"/>
        </w:rPr>
        <w:tab/>
      </w:r>
      <w:r w:rsidRPr="00945829">
        <w:rPr>
          <w:b w:val="0"/>
          <w:bCs w:val="0"/>
          <w:sz w:val="20"/>
          <w:szCs w:val="20"/>
        </w:rPr>
        <w:tab/>
      </w:r>
      <w:r w:rsidRPr="00945829">
        <w:rPr>
          <w:b w:val="0"/>
          <w:bCs w:val="0"/>
          <w:sz w:val="20"/>
          <w:szCs w:val="20"/>
        </w:rPr>
        <w:tab/>
        <w:t>Voorzitter</w:t>
      </w:r>
      <w:r w:rsidRPr="00945829">
        <w:rPr>
          <w:rFonts w:ascii="Switzer Light" w:hAnsi="Switzer Light"/>
          <w:b w:val="0"/>
          <w:bCs w:val="0"/>
          <w:sz w:val="20"/>
          <w:szCs w:val="20"/>
        </w:rPr>
        <w:t xml:space="preserve"> </w:t>
      </w:r>
    </w:p>
    <w:p w14:paraId="5D20CA33" w14:textId="77777777" w:rsidR="0047542A" w:rsidRDefault="0047542A" w:rsidP="00280297">
      <w:pPr>
        <w:pStyle w:val="AZSJInhoudTitel"/>
      </w:pPr>
    </w:p>
    <w:p w14:paraId="7249C244" w14:textId="77777777" w:rsidR="0047542A" w:rsidRDefault="0047542A" w:rsidP="00280297">
      <w:pPr>
        <w:pStyle w:val="AZSJInhoudTitel"/>
      </w:pPr>
    </w:p>
    <w:p w14:paraId="5361D5C9" w14:textId="327B665C" w:rsidR="00280297" w:rsidRPr="00B56124" w:rsidRDefault="004475A0" w:rsidP="00280297">
      <w:pPr>
        <w:pStyle w:val="AZSJInhoudTitel"/>
        <w:rPr>
          <w:rFonts w:ascii="Switzer Light" w:hAnsi="Switzer Light"/>
          <w:color w:val="auto"/>
          <w:sz w:val="28"/>
          <w:szCs w:val="22"/>
        </w:rPr>
      </w:pPr>
      <w:r>
        <w:lastRenderedPageBreak/>
        <w:t>Inhoud</w:t>
      </w:r>
    </w:p>
    <w:p w14:paraId="70FA3008" w14:textId="49658618" w:rsidR="00BA0616" w:rsidRDefault="00BA0616">
      <w:pPr>
        <w:pStyle w:val="Inhopg2"/>
        <w:tabs>
          <w:tab w:val="right" w:leader="dot" w:pos="8494"/>
        </w:tabs>
        <w:rPr>
          <w:rFonts w:eastAsiaTheme="minorEastAsia" w:cstheme="minorBidi"/>
          <w:noProof/>
          <w:kern w:val="2"/>
          <w:sz w:val="24"/>
          <w:szCs w:val="24"/>
          <w:lang w:eastAsia="nl-BE"/>
        </w:rPr>
      </w:pPr>
      <w:r>
        <w:fldChar w:fldCharType="begin"/>
      </w:r>
      <w:r>
        <w:instrText xml:space="preserve"> TOC \o "1-3" \h \z \u </w:instrText>
      </w:r>
      <w:r>
        <w:fldChar w:fldCharType="separate"/>
      </w:r>
      <w:hyperlink w:anchor="_Toc182397973" w:history="1">
        <w:r w:rsidRPr="0092045F">
          <w:rPr>
            <w:rStyle w:val="Hyperlink"/>
            <w:noProof/>
          </w:rPr>
          <w:t>Visie en missie</w:t>
        </w:r>
        <w:r>
          <w:rPr>
            <w:noProof/>
            <w:webHidden/>
          </w:rPr>
          <w:tab/>
        </w:r>
        <w:r>
          <w:rPr>
            <w:noProof/>
            <w:webHidden/>
          </w:rPr>
          <w:fldChar w:fldCharType="begin"/>
        </w:r>
        <w:r>
          <w:rPr>
            <w:noProof/>
            <w:webHidden/>
          </w:rPr>
          <w:instrText xml:space="preserve"> PAGEREF _Toc182397973 \h </w:instrText>
        </w:r>
        <w:r>
          <w:rPr>
            <w:noProof/>
            <w:webHidden/>
          </w:rPr>
        </w:r>
        <w:r>
          <w:rPr>
            <w:noProof/>
            <w:webHidden/>
          </w:rPr>
          <w:fldChar w:fldCharType="separate"/>
        </w:r>
        <w:r>
          <w:rPr>
            <w:noProof/>
            <w:webHidden/>
          </w:rPr>
          <w:t>4</w:t>
        </w:r>
        <w:r>
          <w:rPr>
            <w:noProof/>
            <w:webHidden/>
          </w:rPr>
          <w:fldChar w:fldCharType="end"/>
        </w:r>
      </w:hyperlink>
    </w:p>
    <w:p w14:paraId="49118450" w14:textId="4922F39F" w:rsidR="00BA0616" w:rsidRDefault="00BA0616">
      <w:pPr>
        <w:pStyle w:val="Inhopg3"/>
        <w:tabs>
          <w:tab w:val="right" w:leader="dot" w:pos="8494"/>
        </w:tabs>
        <w:rPr>
          <w:rFonts w:eastAsiaTheme="minorEastAsia" w:cstheme="minorBidi"/>
          <w:noProof/>
          <w:kern w:val="2"/>
          <w:sz w:val="24"/>
          <w:szCs w:val="24"/>
          <w:lang w:eastAsia="nl-BE"/>
        </w:rPr>
      </w:pPr>
      <w:hyperlink w:anchor="_Toc182397974" w:history="1">
        <w:r w:rsidRPr="0092045F">
          <w:rPr>
            <w:rStyle w:val="Hyperlink"/>
            <w:noProof/>
          </w:rPr>
          <w:t>Visie</w:t>
        </w:r>
        <w:r>
          <w:rPr>
            <w:noProof/>
            <w:webHidden/>
          </w:rPr>
          <w:tab/>
        </w:r>
        <w:r>
          <w:rPr>
            <w:noProof/>
            <w:webHidden/>
          </w:rPr>
          <w:fldChar w:fldCharType="begin"/>
        </w:r>
        <w:r>
          <w:rPr>
            <w:noProof/>
            <w:webHidden/>
          </w:rPr>
          <w:instrText xml:space="preserve"> PAGEREF _Toc182397974 \h </w:instrText>
        </w:r>
        <w:r>
          <w:rPr>
            <w:noProof/>
            <w:webHidden/>
          </w:rPr>
        </w:r>
        <w:r>
          <w:rPr>
            <w:noProof/>
            <w:webHidden/>
          </w:rPr>
          <w:fldChar w:fldCharType="separate"/>
        </w:r>
        <w:r>
          <w:rPr>
            <w:noProof/>
            <w:webHidden/>
          </w:rPr>
          <w:t>4</w:t>
        </w:r>
        <w:r>
          <w:rPr>
            <w:noProof/>
            <w:webHidden/>
          </w:rPr>
          <w:fldChar w:fldCharType="end"/>
        </w:r>
      </w:hyperlink>
    </w:p>
    <w:p w14:paraId="400DCFFF" w14:textId="6F21E9FB" w:rsidR="00BA0616" w:rsidRDefault="00BA0616">
      <w:pPr>
        <w:pStyle w:val="Inhopg3"/>
        <w:tabs>
          <w:tab w:val="right" w:leader="dot" w:pos="8494"/>
        </w:tabs>
        <w:rPr>
          <w:rFonts w:eastAsiaTheme="minorEastAsia" w:cstheme="minorBidi"/>
          <w:noProof/>
          <w:kern w:val="2"/>
          <w:sz w:val="24"/>
          <w:szCs w:val="24"/>
          <w:lang w:eastAsia="nl-BE"/>
        </w:rPr>
      </w:pPr>
      <w:hyperlink w:anchor="_Toc182397975" w:history="1">
        <w:r w:rsidRPr="0092045F">
          <w:rPr>
            <w:rStyle w:val="Hyperlink"/>
            <w:noProof/>
          </w:rPr>
          <w:t>Missie</w:t>
        </w:r>
        <w:r>
          <w:rPr>
            <w:noProof/>
            <w:webHidden/>
          </w:rPr>
          <w:tab/>
        </w:r>
        <w:r>
          <w:rPr>
            <w:noProof/>
            <w:webHidden/>
          </w:rPr>
          <w:fldChar w:fldCharType="begin"/>
        </w:r>
        <w:r>
          <w:rPr>
            <w:noProof/>
            <w:webHidden/>
          </w:rPr>
          <w:instrText xml:space="preserve"> PAGEREF _Toc182397975 \h </w:instrText>
        </w:r>
        <w:r>
          <w:rPr>
            <w:noProof/>
            <w:webHidden/>
          </w:rPr>
        </w:r>
        <w:r>
          <w:rPr>
            <w:noProof/>
            <w:webHidden/>
          </w:rPr>
          <w:fldChar w:fldCharType="separate"/>
        </w:r>
        <w:r>
          <w:rPr>
            <w:noProof/>
            <w:webHidden/>
          </w:rPr>
          <w:t>4</w:t>
        </w:r>
        <w:r>
          <w:rPr>
            <w:noProof/>
            <w:webHidden/>
          </w:rPr>
          <w:fldChar w:fldCharType="end"/>
        </w:r>
      </w:hyperlink>
    </w:p>
    <w:p w14:paraId="6CF148CB" w14:textId="7BE27741" w:rsidR="00BA0616" w:rsidRDefault="00BA0616">
      <w:pPr>
        <w:pStyle w:val="Inhopg1"/>
        <w:tabs>
          <w:tab w:val="right" w:leader="dot" w:pos="8494"/>
        </w:tabs>
        <w:rPr>
          <w:rFonts w:asciiTheme="minorHAnsi" w:eastAsiaTheme="minorEastAsia" w:hAnsiTheme="minorHAnsi" w:cstheme="minorBidi"/>
          <w:noProof/>
          <w:color w:val="auto"/>
          <w:kern w:val="2"/>
          <w:sz w:val="24"/>
          <w:szCs w:val="24"/>
          <w:lang w:eastAsia="nl-BE"/>
        </w:rPr>
      </w:pPr>
      <w:hyperlink w:anchor="_Toc182397976" w:history="1">
        <w:r w:rsidRPr="0092045F">
          <w:rPr>
            <w:rStyle w:val="Hyperlink"/>
            <w:noProof/>
          </w:rPr>
          <w:t>Deel 1: Stage in AZ Sint-Jan Brugge AV</w:t>
        </w:r>
        <w:r>
          <w:rPr>
            <w:noProof/>
            <w:webHidden/>
          </w:rPr>
          <w:tab/>
        </w:r>
        <w:r>
          <w:rPr>
            <w:noProof/>
            <w:webHidden/>
          </w:rPr>
          <w:fldChar w:fldCharType="begin"/>
        </w:r>
        <w:r>
          <w:rPr>
            <w:noProof/>
            <w:webHidden/>
          </w:rPr>
          <w:instrText xml:space="preserve"> PAGEREF _Toc182397976 \h </w:instrText>
        </w:r>
        <w:r>
          <w:rPr>
            <w:noProof/>
            <w:webHidden/>
          </w:rPr>
        </w:r>
        <w:r>
          <w:rPr>
            <w:noProof/>
            <w:webHidden/>
          </w:rPr>
          <w:fldChar w:fldCharType="separate"/>
        </w:r>
        <w:r>
          <w:rPr>
            <w:noProof/>
            <w:webHidden/>
          </w:rPr>
          <w:t>5</w:t>
        </w:r>
        <w:r>
          <w:rPr>
            <w:noProof/>
            <w:webHidden/>
          </w:rPr>
          <w:fldChar w:fldCharType="end"/>
        </w:r>
      </w:hyperlink>
    </w:p>
    <w:p w14:paraId="7F8287CE" w14:textId="1D9A3804" w:rsidR="00BA0616" w:rsidRDefault="00BA0616">
      <w:pPr>
        <w:pStyle w:val="Inhopg2"/>
        <w:tabs>
          <w:tab w:val="right" w:leader="dot" w:pos="8494"/>
        </w:tabs>
        <w:rPr>
          <w:rFonts w:eastAsiaTheme="minorEastAsia" w:cstheme="minorBidi"/>
          <w:noProof/>
          <w:kern w:val="2"/>
          <w:sz w:val="24"/>
          <w:szCs w:val="24"/>
          <w:lang w:eastAsia="nl-BE"/>
        </w:rPr>
      </w:pPr>
      <w:hyperlink w:anchor="_Toc182397977" w:history="1">
        <w:r w:rsidRPr="0092045F">
          <w:rPr>
            <w:rStyle w:val="Hyperlink"/>
            <w:noProof/>
          </w:rPr>
          <w:t>Soorten stages</w:t>
        </w:r>
        <w:r>
          <w:rPr>
            <w:noProof/>
            <w:webHidden/>
          </w:rPr>
          <w:tab/>
        </w:r>
        <w:r>
          <w:rPr>
            <w:noProof/>
            <w:webHidden/>
          </w:rPr>
          <w:fldChar w:fldCharType="begin"/>
        </w:r>
        <w:r>
          <w:rPr>
            <w:noProof/>
            <w:webHidden/>
          </w:rPr>
          <w:instrText xml:space="preserve"> PAGEREF _Toc182397977 \h </w:instrText>
        </w:r>
        <w:r>
          <w:rPr>
            <w:noProof/>
            <w:webHidden/>
          </w:rPr>
        </w:r>
        <w:r>
          <w:rPr>
            <w:noProof/>
            <w:webHidden/>
          </w:rPr>
          <w:fldChar w:fldCharType="separate"/>
        </w:r>
        <w:r>
          <w:rPr>
            <w:noProof/>
            <w:webHidden/>
          </w:rPr>
          <w:t>5</w:t>
        </w:r>
        <w:r>
          <w:rPr>
            <w:noProof/>
            <w:webHidden/>
          </w:rPr>
          <w:fldChar w:fldCharType="end"/>
        </w:r>
      </w:hyperlink>
    </w:p>
    <w:p w14:paraId="4DA0F7F9" w14:textId="76AA7038" w:rsidR="00BA0616" w:rsidRDefault="00BA0616">
      <w:pPr>
        <w:pStyle w:val="Inhopg2"/>
        <w:tabs>
          <w:tab w:val="right" w:leader="dot" w:pos="8494"/>
        </w:tabs>
        <w:rPr>
          <w:rFonts w:eastAsiaTheme="minorEastAsia" w:cstheme="minorBidi"/>
          <w:noProof/>
          <w:kern w:val="2"/>
          <w:sz w:val="24"/>
          <w:szCs w:val="24"/>
          <w:lang w:eastAsia="nl-BE"/>
        </w:rPr>
      </w:pPr>
      <w:hyperlink w:anchor="_Toc182397978" w:history="1">
        <w:r w:rsidRPr="0092045F">
          <w:rPr>
            <w:rStyle w:val="Hyperlink"/>
            <w:noProof/>
          </w:rPr>
          <w:t>Verplichtingen vanuit de opleidingsinstelling</w:t>
        </w:r>
        <w:r>
          <w:rPr>
            <w:noProof/>
            <w:webHidden/>
          </w:rPr>
          <w:tab/>
        </w:r>
        <w:r>
          <w:rPr>
            <w:noProof/>
            <w:webHidden/>
          </w:rPr>
          <w:fldChar w:fldCharType="begin"/>
        </w:r>
        <w:r>
          <w:rPr>
            <w:noProof/>
            <w:webHidden/>
          </w:rPr>
          <w:instrText xml:space="preserve"> PAGEREF _Toc182397978 \h </w:instrText>
        </w:r>
        <w:r>
          <w:rPr>
            <w:noProof/>
            <w:webHidden/>
          </w:rPr>
        </w:r>
        <w:r>
          <w:rPr>
            <w:noProof/>
            <w:webHidden/>
          </w:rPr>
          <w:fldChar w:fldCharType="separate"/>
        </w:r>
        <w:r>
          <w:rPr>
            <w:noProof/>
            <w:webHidden/>
          </w:rPr>
          <w:t>5</w:t>
        </w:r>
        <w:r>
          <w:rPr>
            <w:noProof/>
            <w:webHidden/>
          </w:rPr>
          <w:fldChar w:fldCharType="end"/>
        </w:r>
      </w:hyperlink>
    </w:p>
    <w:p w14:paraId="3355FB53" w14:textId="0A5EBDD3" w:rsidR="00BA0616" w:rsidRDefault="00BA0616">
      <w:pPr>
        <w:pStyle w:val="Inhopg2"/>
        <w:tabs>
          <w:tab w:val="right" w:leader="dot" w:pos="8494"/>
        </w:tabs>
        <w:rPr>
          <w:rFonts w:eastAsiaTheme="minorEastAsia" w:cstheme="minorBidi"/>
          <w:noProof/>
          <w:kern w:val="2"/>
          <w:sz w:val="24"/>
          <w:szCs w:val="24"/>
          <w:lang w:eastAsia="nl-BE"/>
        </w:rPr>
      </w:pPr>
      <w:hyperlink w:anchor="_Toc182397979" w:history="1">
        <w:r w:rsidRPr="0092045F">
          <w:rPr>
            <w:rStyle w:val="Hyperlink"/>
            <w:noProof/>
          </w:rPr>
          <w:t>Verplichtingen vanuit het ziekenhuis</w:t>
        </w:r>
        <w:r>
          <w:rPr>
            <w:noProof/>
            <w:webHidden/>
          </w:rPr>
          <w:tab/>
        </w:r>
        <w:r>
          <w:rPr>
            <w:noProof/>
            <w:webHidden/>
          </w:rPr>
          <w:fldChar w:fldCharType="begin"/>
        </w:r>
        <w:r>
          <w:rPr>
            <w:noProof/>
            <w:webHidden/>
          </w:rPr>
          <w:instrText xml:space="preserve"> PAGEREF _Toc182397979 \h </w:instrText>
        </w:r>
        <w:r>
          <w:rPr>
            <w:noProof/>
            <w:webHidden/>
          </w:rPr>
        </w:r>
        <w:r>
          <w:rPr>
            <w:noProof/>
            <w:webHidden/>
          </w:rPr>
          <w:fldChar w:fldCharType="separate"/>
        </w:r>
        <w:r>
          <w:rPr>
            <w:noProof/>
            <w:webHidden/>
          </w:rPr>
          <w:t>5</w:t>
        </w:r>
        <w:r>
          <w:rPr>
            <w:noProof/>
            <w:webHidden/>
          </w:rPr>
          <w:fldChar w:fldCharType="end"/>
        </w:r>
      </w:hyperlink>
    </w:p>
    <w:p w14:paraId="04978043" w14:textId="67D85A41" w:rsidR="00BA0616" w:rsidRDefault="00BA0616">
      <w:pPr>
        <w:pStyle w:val="Inhopg1"/>
        <w:tabs>
          <w:tab w:val="right" w:leader="dot" w:pos="8494"/>
        </w:tabs>
        <w:rPr>
          <w:rFonts w:asciiTheme="minorHAnsi" w:eastAsiaTheme="minorEastAsia" w:hAnsiTheme="minorHAnsi" w:cstheme="minorBidi"/>
          <w:noProof/>
          <w:color w:val="auto"/>
          <w:kern w:val="2"/>
          <w:sz w:val="24"/>
          <w:szCs w:val="24"/>
          <w:lang w:eastAsia="nl-BE"/>
        </w:rPr>
      </w:pPr>
      <w:hyperlink w:anchor="_Toc182397980" w:history="1">
        <w:r w:rsidRPr="0092045F">
          <w:rPr>
            <w:rStyle w:val="Hyperlink"/>
            <w:noProof/>
          </w:rPr>
          <w:t>Deel 2: Praktische informatie</w:t>
        </w:r>
        <w:r>
          <w:rPr>
            <w:noProof/>
            <w:webHidden/>
          </w:rPr>
          <w:tab/>
        </w:r>
        <w:r>
          <w:rPr>
            <w:noProof/>
            <w:webHidden/>
          </w:rPr>
          <w:fldChar w:fldCharType="begin"/>
        </w:r>
        <w:r>
          <w:rPr>
            <w:noProof/>
            <w:webHidden/>
          </w:rPr>
          <w:instrText xml:space="preserve"> PAGEREF _Toc182397980 \h </w:instrText>
        </w:r>
        <w:r>
          <w:rPr>
            <w:noProof/>
            <w:webHidden/>
          </w:rPr>
        </w:r>
        <w:r>
          <w:rPr>
            <w:noProof/>
            <w:webHidden/>
          </w:rPr>
          <w:fldChar w:fldCharType="separate"/>
        </w:r>
        <w:r>
          <w:rPr>
            <w:noProof/>
            <w:webHidden/>
          </w:rPr>
          <w:t>6</w:t>
        </w:r>
        <w:r>
          <w:rPr>
            <w:noProof/>
            <w:webHidden/>
          </w:rPr>
          <w:fldChar w:fldCharType="end"/>
        </w:r>
      </w:hyperlink>
    </w:p>
    <w:p w14:paraId="43204D67" w14:textId="021B1156" w:rsidR="00BA0616" w:rsidRDefault="00BA0616">
      <w:pPr>
        <w:pStyle w:val="Inhopg2"/>
        <w:tabs>
          <w:tab w:val="right" w:leader="dot" w:pos="8494"/>
        </w:tabs>
        <w:rPr>
          <w:rFonts w:eastAsiaTheme="minorEastAsia" w:cstheme="minorBidi"/>
          <w:noProof/>
          <w:kern w:val="2"/>
          <w:sz w:val="24"/>
          <w:szCs w:val="24"/>
          <w:lang w:eastAsia="nl-BE"/>
        </w:rPr>
      </w:pPr>
      <w:hyperlink w:anchor="_Toc182397981" w:history="1">
        <w:r w:rsidRPr="0092045F">
          <w:rPr>
            <w:rStyle w:val="Hyperlink"/>
            <w:noProof/>
          </w:rPr>
          <w:t>Identificatie</w:t>
        </w:r>
        <w:r>
          <w:rPr>
            <w:noProof/>
            <w:webHidden/>
          </w:rPr>
          <w:tab/>
        </w:r>
        <w:r>
          <w:rPr>
            <w:noProof/>
            <w:webHidden/>
          </w:rPr>
          <w:fldChar w:fldCharType="begin"/>
        </w:r>
        <w:r>
          <w:rPr>
            <w:noProof/>
            <w:webHidden/>
          </w:rPr>
          <w:instrText xml:space="preserve"> PAGEREF _Toc182397981 \h </w:instrText>
        </w:r>
        <w:r>
          <w:rPr>
            <w:noProof/>
            <w:webHidden/>
          </w:rPr>
        </w:r>
        <w:r>
          <w:rPr>
            <w:noProof/>
            <w:webHidden/>
          </w:rPr>
          <w:fldChar w:fldCharType="separate"/>
        </w:r>
        <w:r>
          <w:rPr>
            <w:noProof/>
            <w:webHidden/>
          </w:rPr>
          <w:t>6</w:t>
        </w:r>
        <w:r>
          <w:rPr>
            <w:noProof/>
            <w:webHidden/>
          </w:rPr>
          <w:fldChar w:fldCharType="end"/>
        </w:r>
      </w:hyperlink>
    </w:p>
    <w:p w14:paraId="494631B3" w14:textId="15C3F79E" w:rsidR="00BA0616" w:rsidRDefault="00BA0616">
      <w:pPr>
        <w:pStyle w:val="Inhopg2"/>
        <w:tabs>
          <w:tab w:val="right" w:leader="dot" w:pos="8494"/>
        </w:tabs>
        <w:rPr>
          <w:rFonts w:eastAsiaTheme="minorEastAsia" w:cstheme="minorBidi"/>
          <w:noProof/>
          <w:kern w:val="2"/>
          <w:sz w:val="24"/>
          <w:szCs w:val="24"/>
          <w:lang w:eastAsia="nl-BE"/>
        </w:rPr>
      </w:pPr>
      <w:hyperlink w:anchor="_Toc182397982" w:history="1">
        <w:r w:rsidRPr="0092045F">
          <w:rPr>
            <w:rStyle w:val="Hyperlink"/>
            <w:rFonts w:eastAsia="Times New Roman" w:cs="Tahoma"/>
            <w:noProof/>
            <w14:ligatures w14:val="none"/>
          </w:rPr>
          <w:t>Parking</w:t>
        </w:r>
        <w:r>
          <w:rPr>
            <w:noProof/>
            <w:webHidden/>
          </w:rPr>
          <w:tab/>
        </w:r>
        <w:r>
          <w:rPr>
            <w:noProof/>
            <w:webHidden/>
          </w:rPr>
          <w:fldChar w:fldCharType="begin"/>
        </w:r>
        <w:r>
          <w:rPr>
            <w:noProof/>
            <w:webHidden/>
          </w:rPr>
          <w:instrText xml:space="preserve"> PAGEREF _Toc182397982 \h </w:instrText>
        </w:r>
        <w:r>
          <w:rPr>
            <w:noProof/>
            <w:webHidden/>
          </w:rPr>
        </w:r>
        <w:r>
          <w:rPr>
            <w:noProof/>
            <w:webHidden/>
          </w:rPr>
          <w:fldChar w:fldCharType="separate"/>
        </w:r>
        <w:r>
          <w:rPr>
            <w:noProof/>
            <w:webHidden/>
          </w:rPr>
          <w:t>6</w:t>
        </w:r>
        <w:r>
          <w:rPr>
            <w:noProof/>
            <w:webHidden/>
          </w:rPr>
          <w:fldChar w:fldCharType="end"/>
        </w:r>
      </w:hyperlink>
    </w:p>
    <w:p w14:paraId="24ED6C3B" w14:textId="0F51B746" w:rsidR="00BA0616" w:rsidRDefault="00BA0616">
      <w:pPr>
        <w:pStyle w:val="Inhopg2"/>
        <w:tabs>
          <w:tab w:val="right" w:leader="dot" w:pos="8494"/>
        </w:tabs>
        <w:rPr>
          <w:rFonts w:eastAsiaTheme="minorEastAsia" w:cstheme="minorBidi"/>
          <w:noProof/>
          <w:kern w:val="2"/>
          <w:sz w:val="24"/>
          <w:szCs w:val="24"/>
          <w:lang w:eastAsia="nl-BE"/>
        </w:rPr>
      </w:pPr>
      <w:hyperlink w:anchor="_Toc182397983" w:history="1">
        <w:r w:rsidRPr="0092045F">
          <w:rPr>
            <w:rStyle w:val="Hyperlink"/>
            <w:noProof/>
          </w:rPr>
          <w:t>Werkkledij</w:t>
        </w:r>
        <w:r>
          <w:rPr>
            <w:noProof/>
            <w:webHidden/>
          </w:rPr>
          <w:tab/>
        </w:r>
        <w:r>
          <w:rPr>
            <w:noProof/>
            <w:webHidden/>
          </w:rPr>
          <w:fldChar w:fldCharType="begin"/>
        </w:r>
        <w:r>
          <w:rPr>
            <w:noProof/>
            <w:webHidden/>
          </w:rPr>
          <w:instrText xml:space="preserve"> PAGEREF _Toc182397983 \h </w:instrText>
        </w:r>
        <w:r>
          <w:rPr>
            <w:noProof/>
            <w:webHidden/>
          </w:rPr>
        </w:r>
        <w:r>
          <w:rPr>
            <w:noProof/>
            <w:webHidden/>
          </w:rPr>
          <w:fldChar w:fldCharType="separate"/>
        </w:r>
        <w:r>
          <w:rPr>
            <w:noProof/>
            <w:webHidden/>
          </w:rPr>
          <w:t>6</w:t>
        </w:r>
        <w:r>
          <w:rPr>
            <w:noProof/>
            <w:webHidden/>
          </w:rPr>
          <w:fldChar w:fldCharType="end"/>
        </w:r>
      </w:hyperlink>
    </w:p>
    <w:p w14:paraId="435DE2DC" w14:textId="4150425A" w:rsidR="00BA0616" w:rsidRDefault="00BA0616">
      <w:pPr>
        <w:pStyle w:val="Inhopg2"/>
        <w:tabs>
          <w:tab w:val="right" w:leader="dot" w:pos="8494"/>
        </w:tabs>
        <w:rPr>
          <w:rFonts w:eastAsiaTheme="minorEastAsia" w:cstheme="minorBidi"/>
          <w:noProof/>
          <w:kern w:val="2"/>
          <w:sz w:val="24"/>
          <w:szCs w:val="24"/>
          <w:lang w:eastAsia="nl-BE"/>
        </w:rPr>
      </w:pPr>
      <w:hyperlink w:anchor="_Toc182397984" w:history="1">
        <w:r w:rsidRPr="0092045F">
          <w:rPr>
            <w:rStyle w:val="Hyperlink"/>
            <w:noProof/>
          </w:rPr>
          <w:t>Arbeidsongeval</w:t>
        </w:r>
        <w:r>
          <w:rPr>
            <w:noProof/>
            <w:webHidden/>
          </w:rPr>
          <w:tab/>
        </w:r>
        <w:r>
          <w:rPr>
            <w:noProof/>
            <w:webHidden/>
          </w:rPr>
          <w:fldChar w:fldCharType="begin"/>
        </w:r>
        <w:r>
          <w:rPr>
            <w:noProof/>
            <w:webHidden/>
          </w:rPr>
          <w:instrText xml:space="preserve"> PAGEREF _Toc182397984 \h </w:instrText>
        </w:r>
        <w:r>
          <w:rPr>
            <w:noProof/>
            <w:webHidden/>
          </w:rPr>
        </w:r>
        <w:r>
          <w:rPr>
            <w:noProof/>
            <w:webHidden/>
          </w:rPr>
          <w:fldChar w:fldCharType="separate"/>
        </w:r>
        <w:r>
          <w:rPr>
            <w:noProof/>
            <w:webHidden/>
          </w:rPr>
          <w:t>7</w:t>
        </w:r>
        <w:r>
          <w:rPr>
            <w:noProof/>
            <w:webHidden/>
          </w:rPr>
          <w:fldChar w:fldCharType="end"/>
        </w:r>
      </w:hyperlink>
    </w:p>
    <w:p w14:paraId="03D4DA15" w14:textId="7E0085F1" w:rsidR="00BA0616" w:rsidRDefault="00BA0616">
      <w:pPr>
        <w:pStyle w:val="Inhopg1"/>
        <w:tabs>
          <w:tab w:val="right" w:leader="dot" w:pos="8494"/>
        </w:tabs>
        <w:rPr>
          <w:rFonts w:asciiTheme="minorHAnsi" w:eastAsiaTheme="minorEastAsia" w:hAnsiTheme="minorHAnsi" w:cstheme="minorBidi"/>
          <w:noProof/>
          <w:color w:val="auto"/>
          <w:kern w:val="2"/>
          <w:sz w:val="24"/>
          <w:szCs w:val="24"/>
          <w:lang w:eastAsia="nl-BE"/>
        </w:rPr>
      </w:pPr>
      <w:hyperlink w:anchor="_Toc182397985" w:history="1">
        <w:r w:rsidRPr="0092045F">
          <w:rPr>
            <w:rStyle w:val="Hyperlink"/>
            <w:noProof/>
          </w:rPr>
          <w:t>Deel 3: Welzijn op het werk</w:t>
        </w:r>
        <w:r>
          <w:rPr>
            <w:noProof/>
            <w:webHidden/>
          </w:rPr>
          <w:tab/>
        </w:r>
        <w:r>
          <w:rPr>
            <w:noProof/>
            <w:webHidden/>
          </w:rPr>
          <w:fldChar w:fldCharType="begin"/>
        </w:r>
        <w:r>
          <w:rPr>
            <w:noProof/>
            <w:webHidden/>
          </w:rPr>
          <w:instrText xml:space="preserve"> PAGEREF _Toc182397985 \h </w:instrText>
        </w:r>
        <w:r>
          <w:rPr>
            <w:noProof/>
            <w:webHidden/>
          </w:rPr>
        </w:r>
        <w:r>
          <w:rPr>
            <w:noProof/>
            <w:webHidden/>
          </w:rPr>
          <w:fldChar w:fldCharType="separate"/>
        </w:r>
        <w:r>
          <w:rPr>
            <w:noProof/>
            <w:webHidden/>
          </w:rPr>
          <w:t>7</w:t>
        </w:r>
        <w:r>
          <w:rPr>
            <w:noProof/>
            <w:webHidden/>
          </w:rPr>
          <w:fldChar w:fldCharType="end"/>
        </w:r>
      </w:hyperlink>
    </w:p>
    <w:p w14:paraId="17BF0809" w14:textId="5F6F14E2" w:rsidR="00BA0616" w:rsidRDefault="00BA0616">
      <w:pPr>
        <w:pStyle w:val="Inhopg2"/>
        <w:tabs>
          <w:tab w:val="right" w:leader="dot" w:pos="8494"/>
        </w:tabs>
        <w:rPr>
          <w:rFonts w:eastAsiaTheme="minorEastAsia" w:cstheme="minorBidi"/>
          <w:noProof/>
          <w:kern w:val="2"/>
          <w:sz w:val="24"/>
          <w:szCs w:val="24"/>
          <w:lang w:eastAsia="nl-BE"/>
        </w:rPr>
      </w:pPr>
      <w:hyperlink w:anchor="_Toc182397986" w:history="1">
        <w:r w:rsidRPr="0092045F">
          <w:rPr>
            <w:rStyle w:val="Hyperlink"/>
            <w:noProof/>
          </w:rPr>
          <w:t>De interne Preventiedienst</w:t>
        </w:r>
        <w:r>
          <w:rPr>
            <w:noProof/>
            <w:webHidden/>
          </w:rPr>
          <w:tab/>
        </w:r>
        <w:r>
          <w:rPr>
            <w:noProof/>
            <w:webHidden/>
          </w:rPr>
          <w:fldChar w:fldCharType="begin"/>
        </w:r>
        <w:r>
          <w:rPr>
            <w:noProof/>
            <w:webHidden/>
          </w:rPr>
          <w:instrText xml:space="preserve"> PAGEREF _Toc182397986 \h </w:instrText>
        </w:r>
        <w:r>
          <w:rPr>
            <w:noProof/>
            <w:webHidden/>
          </w:rPr>
        </w:r>
        <w:r>
          <w:rPr>
            <w:noProof/>
            <w:webHidden/>
          </w:rPr>
          <w:fldChar w:fldCharType="separate"/>
        </w:r>
        <w:r>
          <w:rPr>
            <w:noProof/>
            <w:webHidden/>
          </w:rPr>
          <w:t>7</w:t>
        </w:r>
        <w:r>
          <w:rPr>
            <w:noProof/>
            <w:webHidden/>
          </w:rPr>
          <w:fldChar w:fldCharType="end"/>
        </w:r>
      </w:hyperlink>
    </w:p>
    <w:p w14:paraId="16A401C9" w14:textId="3D4EB890" w:rsidR="00BA0616" w:rsidRDefault="00BA0616">
      <w:pPr>
        <w:pStyle w:val="Inhopg2"/>
        <w:tabs>
          <w:tab w:val="right" w:leader="dot" w:pos="8494"/>
        </w:tabs>
        <w:rPr>
          <w:rFonts w:eastAsiaTheme="minorEastAsia" w:cstheme="minorBidi"/>
          <w:noProof/>
          <w:kern w:val="2"/>
          <w:sz w:val="24"/>
          <w:szCs w:val="24"/>
          <w:lang w:eastAsia="nl-BE"/>
        </w:rPr>
      </w:pPr>
      <w:hyperlink w:anchor="_Toc182397987" w:history="1">
        <w:r w:rsidRPr="0092045F">
          <w:rPr>
            <w:rStyle w:val="Hyperlink"/>
            <w:noProof/>
          </w:rPr>
          <w:t>Psychosociale aspecten</w:t>
        </w:r>
        <w:r>
          <w:rPr>
            <w:noProof/>
            <w:webHidden/>
          </w:rPr>
          <w:tab/>
        </w:r>
        <w:r>
          <w:rPr>
            <w:noProof/>
            <w:webHidden/>
          </w:rPr>
          <w:fldChar w:fldCharType="begin"/>
        </w:r>
        <w:r>
          <w:rPr>
            <w:noProof/>
            <w:webHidden/>
          </w:rPr>
          <w:instrText xml:space="preserve"> PAGEREF _Toc182397987 \h </w:instrText>
        </w:r>
        <w:r>
          <w:rPr>
            <w:noProof/>
            <w:webHidden/>
          </w:rPr>
        </w:r>
        <w:r>
          <w:rPr>
            <w:noProof/>
            <w:webHidden/>
          </w:rPr>
          <w:fldChar w:fldCharType="separate"/>
        </w:r>
        <w:r>
          <w:rPr>
            <w:noProof/>
            <w:webHidden/>
          </w:rPr>
          <w:t>8</w:t>
        </w:r>
        <w:r>
          <w:rPr>
            <w:noProof/>
            <w:webHidden/>
          </w:rPr>
          <w:fldChar w:fldCharType="end"/>
        </w:r>
      </w:hyperlink>
    </w:p>
    <w:p w14:paraId="2CE53E8F" w14:textId="6D6B1FB5" w:rsidR="00BA0616" w:rsidRDefault="00BA0616">
      <w:pPr>
        <w:pStyle w:val="Inhopg3"/>
        <w:tabs>
          <w:tab w:val="right" w:leader="dot" w:pos="8494"/>
        </w:tabs>
        <w:rPr>
          <w:rFonts w:eastAsiaTheme="minorEastAsia" w:cstheme="minorBidi"/>
          <w:noProof/>
          <w:kern w:val="2"/>
          <w:sz w:val="24"/>
          <w:szCs w:val="24"/>
          <w:lang w:eastAsia="nl-BE"/>
        </w:rPr>
      </w:pPr>
      <w:hyperlink w:anchor="_Toc182397988" w:history="1">
        <w:r w:rsidRPr="0092045F">
          <w:rPr>
            <w:rStyle w:val="Hyperlink"/>
            <w:noProof/>
          </w:rPr>
          <w:t>Psychosociale personeelszorg</w:t>
        </w:r>
        <w:r>
          <w:rPr>
            <w:noProof/>
            <w:webHidden/>
          </w:rPr>
          <w:tab/>
        </w:r>
        <w:r>
          <w:rPr>
            <w:noProof/>
            <w:webHidden/>
          </w:rPr>
          <w:fldChar w:fldCharType="begin"/>
        </w:r>
        <w:r>
          <w:rPr>
            <w:noProof/>
            <w:webHidden/>
          </w:rPr>
          <w:instrText xml:space="preserve"> PAGEREF _Toc182397988 \h </w:instrText>
        </w:r>
        <w:r>
          <w:rPr>
            <w:noProof/>
            <w:webHidden/>
          </w:rPr>
        </w:r>
        <w:r>
          <w:rPr>
            <w:noProof/>
            <w:webHidden/>
          </w:rPr>
          <w:fldChar w:fldCharType="separate"/>
        </w:r>
        <w:r>
          <w:rPr>
            <w:noProof/>
            <w:webHidden/>
          </w:rPr>
          <w:t>8</w:t>
        </w:r>
        <w:r>
          <w:rPr>
            <w:noProof/>
            <w:webHidden/>
          </w:rPr>
          <w:fldChar w:fldCharType="end"/>
        </w:r>
      </w:hyperlink>
    </w:p>
    <w:p w14:paraId="719DB2D0" w14:textId="6A7B0B06" w:rsidR="00BA0616" w:rsidRDefault="00BA0616">
      <w:pPr>
        <w:pStyle w:val="Inhopg2"/>
        <w:tabs>
          <w:tab w:val="right" w:leader="dot" w:pos="8494"/>
        </w:tabs>
        <w:rPr>
          <w:rFonts w:eastAsiaTheme="minorEastAsia" w:cstheme="minorBidi"/>
          <w:noProof/>
          <w:kern w:val="2"/>
          <w:sz w:val="24"/>
          <w:szCs w:val="24"/>
          <w:lang w:eastAsia="nl-BE"/>
        </w:rPr>
      </w:pPr>
      <w:hyperlink w:anchor="_Toc182397989" w:history="1">
        <w:r w:rsidRPr="0092045F">
          <w:rPr>
            <w:rStyle w:val="Hyperlink"/>
            <w:noProof/>
          </w:rPr>
          <w:t>Het dragen van uiterlijke tekenen van religieuze, levensbeschouwelijke, filosofische of ideologische aard</w:t>
        </w:r>
        <w:r>
          <w:rPr>
            <w:noProof/>
            <w:webHidden/>
          </w:rPr>
          <w:tab/>
        </w:r>
        <w:r>
          <w:rPr>
            <w:noProof/>
            <w:webHidden/>
          </w:rPr>
          <w:fldChar w:fldCharType="begin"/>
        </w:r>
        <w:r>
          <w:rPr>
            <w:noProof/>
            <w:webHidden/>
          </w:rPr>
          <w:instrText xml:space="preserve"> PAGEREF _Toc182397989 \h </w:instrText>
        </w:r>
        <w:r>
          <w:rPr>
            <w:noProof/>
            <w:webHidden/>
          </w:rPr>
        </w:r>
        <w:r>
          <w:rPr>
            <w:noProof/>
            <w:webHidden/>
          </w:rPr>
          <w:fldChar w:fldCharType="separate"/>
        </w:r>
        <w:r>
          <w:rPr>
            <w:noProof/>
            <w:webHidden/>
          </w:rPr>
          <w:t>8</w:t>
        </w:r>
        <w:r>
          <w:rPr>
            <w:noProof/>
            <w:webHidden/>
          </w:rPr>
          <w:fldChar w:fldCharType="end"/>
        </w:r>
      </w:hyperlink>
    </w:p>
    <w:p w14:paraId="49E1BE9D" w14:textId="6A303B08" w:rsidR="00BA0616" w:rsidRDefault="00BA0616">
      <w:pPr>
        <w:pStyle w:val="Inhopg1"/>
        <w:tabs>
          <w:tab w:val="right" w:leader="dot" w:pos="8494"/>
        </w:tabs>
        <w:rPr>
          <w:rFonts w:asciiTheme="minorHAnsi" w:eastAsiaTheme="minorEastAsia" w:hAnsiTheme="minorHAnsi" w:cstheme="minorBidi"/>
          <w:noProof/>
          <w:color w:val="auto"/>
          <w:kern w:val="2"/>
          <w:sz w:val="24"/>
          <w:szCs w:val="24"/>
          <w:lang w:eastAsia="nl-BE"/>
        </w:rPr>
      </w:pPr>
      <w:hyperlink w:anchor="_Toc182397990" w:history="1">
        <w:r w:rsidRPr="0092045F">
          <w:rPr>
            <w:rStyle w:val="Hyperlink"/>
            <w:noProof/>
          </w:rPr>
          <w:t>Deel 4: Ziekenhuisinfectiebeheersing</w:t>
        </w:r>
        <w:r>
          <w:rPr>
            <w:noProof/>
            <w:webHidden/>
          </w:rPr>
          <w:tab/>
        </w:r>
        <w:r>
          <w:rPr>
            <w:noProof/>
            <w:webHidden/>
          </w:rPr>
          <w:fldChar w:fldCharType="begin"/>
        </w:r>
        <w:r>
          <w:rPr>
            <w:noProof/>
            <w:webHidden/>
          </w:rPr>
          <w:instrText xml:space="preserve"> PAGEREF _Toc182397990 \h </w:instrText>
        </w:r>
        <w:r>
          <w:rPr>
            <w:noProof/>
            <w:webHidden/>
          </w:rPr>
        </w:r>
        <w:r>
          <w:rPr>
            <w:noProof/>
            <w:webHidden/>
          </w:rPr>
          <w:fldChar w:fldCharType="separate"/>
        </w:r>
        <w:r>
          <w:rPr>
            <w:noProof/>
            <w:webHidden/>
          </w:rPr>
          <w:t>9</w:t>
        </w:r>
        <w:r>
          <w:rPr>
            <w:noProof/>
            <w:webHidden/>
          </w:rPr>
          <w:fldChar w:fldCharType="end"/>
        </w:r>
      </w:hyperlink>
    </w:p>
    <w:p w14:paraId="745A59FC" w14:textId="690C4EE4" w:rsidR="00BA0616" w:rsidRDefault="00BA0616">
      <w:pPr>
        <w:pStyle w:val="Inhopg2"/>
        <w:tabs>
          <w:tab w:val="right" w:leader="dot" w:pos="8494"/>
        </w:tabs>
        <w:rPr>
          <w:rFonts w:eastAsiaTheme="minorEastAsia" w:cstheme="minorBidi"/>
          <w:noProof/>
          <w:kern w:val="2"/>
          <w:sz w:val="24"/>
          <w:szCs w:val="24"/>
          <w:lang w:eastAsia="nl-BE"/>
        </w:rPr>
      </w:pPr>
      <w:hyperlink w:anchor="_Toc182397991" w:history="1">
        <w:r w:rsidRPr="0092045F">
          <w:rPr>
            <w:rStyle w:val="Hyperlink"/>
            <w:rFonts w:eastAsia="Times New Roman" w:cs="Tahoma"/>
            <w:noProof/>
            <w14:ligatures w14:val="none"/>
          </w:rPr>
          <w:t>Ziekenhuisinfectiebeheersing</w:t>
        </w:r>
        <w:r>
          <w:rPr>
            <w:noProof/>
            <w:webHidden/>
          </w:rPr>
          <w:tab/>
        </w:r>
        <w:r>
          <w:rPr>
            <w:noProof/>
            <w:webHidden/>
          </w:rPr>
          <w:fldChar w:fldCharType="begin"/>
        </w:r>
        <w:r>
          <w:rPr>
            <w:noProof/>
            <w:webHidden/>
          </w:rPr>
          <w:instrText xml:space="preserve"> PAGEREF _Toc182397991 \h </w:instrText>
        </w:r>
        <w:r>
          <w:rPr>
            <w:noProof/>
            <w:webHidden/>
          </w:rPr>
        </w:r>
        <w:r>
          <w:rPr>
            <w:noProof/>
            <w:webHidden/>
          </w:rPr>
          <w:fldChar w:fldCharType="separate"/>
        </w:r>
        <w:r>
          <w:rPr>
            <w:noProof/>
            <w:webHidden/>
          </w:rPr>
          <w:t>9</w:t>
        </w:r>
        <w:r>
          <w:rPr>
            <w:noProof/>
            <w:webHidden/>
          </w:rPr>
          <w:fldChar w:fldCharType="end"/>
        </w:r>
      </w:hyperlink>
    </w:p>
    <w:p w14:paraId="493B074A" w14:textId="08AD0558" w:rsidR="00BA0616" w:rsidRDefault="00BA0616">
      <w:pPr>
        <w:pStyle w:val="Inhopg2"/>
        <w:tabs>
          <w:tab w:val="right" w:leader="dot" w:pos="8494"/>
        </w:tabs>
        <w:rPr>
          <w:rFonts w:eastAsiaTheme="minorEastAsia" w:cstheme="minorBidi"/>
          <w:noProof/>
          <w:kern w:val="2"/>
          <w:sz w:val="24"/>
          <w:szCs w:val="24"/>
          <w:lang w:eastAsia="nl-BE"/>
        </w:rPr>
      </w:pPr>
      <w:hyperlink w:anchor="_Toc182397992" w:history="1">
        <w:r w:rsidRPr="0092045F">
          <w:rPr>
            <w:rStyle w:val="Hyperlink"/>
            <w:rFonts w:eastAsia="Times New Roman" w:cs="Tahoma"/>
            <w:noProof/>
            <w14:ligatures w14:val="none"/>
          </w:rPr>
          <w:t>De praktijk</w:t>
        </w:r>
        <w:r>
          <w:rPr>
            <w:noProof/>
            <w:webHidden/>
          </w:rPr>
          <w:tab/>
        </w:r>
        <w:r>
          <w:rPr>
            <w:noProof/>
            <w:webHidden/>
          </w:rPr>
          <w:fldChar w:fldCharType="begin"/>
        </w:r>
        <w:r>
          <w:rPr>
            <w:noProof/>
            <w:webHidden/>
          </w:rPr>
          <w:instrText xml:space="preserve"> PAGEREF _Toc182397992 \h </w:instrText>
        </w:r>
        <w:r>
          <w:rPr>
            <w:noProof/>
            <w:webHidden/>
          </w:rPr>
        </w:r>
        <w:r>
          <w:rPr>
            <w:noProof/>
            <w:webHidden/>
          </w:rPr>
          <w:fldChar w:fldCharType="separate"/>
        </w:r>
        <w:r>
          <w:rPr>
            <w:noProof/>
            <w:webHidden/>
          </w:rPr>
          <w:t>9</w:t>
        </w:r>
        <w:r>
          <w:rPr>
            <w:noProof/>
            <w:webHidden/>
          </w:rPr>
          <w:fldChar w:fldCharType="end"/>
        </w:r>
      </w:hyperlink>
    </w:p>
    <w:p w14:paraId="78938DB4" w14:textId="79165557" w:rsidR="00BA0616" w:rsidRDefault="00BA0616">
      <w:pPr>
        <w:pStyle w:val="Inhopg2"/>
        <w:tabs>
          <w:tab w:val="right" w:leader="dot" w:pos="8494"/>
        </w:tabs>
        <w:rPr>
          <w:rFonts w:eastAsiaTheme="minorEastAsia" w:cstheme="minorBidi"/>
          <w:noProof/>
          <w:kern w:val="2"/>
          <w:sz w:val="24"/>
          <w:szCs w:val="24"/>
          <w:lang w:eastAsia="nl-BE"/>
        </w:rPr>
      </w:pPr>
      <w:hyperlink w:anchor="_Toc182397993" w:history="1">
        <w:r w:rsidRPr="0092045F">
          <w:rPr>
            <w:rStyle w:val="Hyperlink"/>
            <w:rFonts w:eastAsia="Times New Roman" w:cs="Tahoma"/>
            <w:noProof/>
            <w14:ligatures w14:val="none"/>
          </w:rPr>
          <w:t>De 5 indicaties voor handontsmetting</w:t>
        </w:r>
        <w:r>
          <w:rPr>
            <w:noProof/>
            <w:webHidden/>
          </w:rPr>
          <w:tab/>
        </w:r>
        <w:r>
          <w:rPr>
            <w:noProof/>
            <w:webHidden/>
          </w:rPr>
          <w:fldChar w:fldCharType="begin"/>
        </w:r>
        <w:r>
          <w:rPr>
            <w:noProof/>
            <w:webHidden/>
          </w:rPr>
          <w:instrText xml:space="preserve"> PAGEREF _Toc182397993 \h </w:instrText>
        </w:r>
        <w:r>
          <w:rPr>
            <w:noProof/>
            <w:webHidden/>
          </w:rPr>
        </w:r>
        <w:r>
          <w:rPr>
            <w:noProof/>
            <w:webHidden/>
          </w:rPr>
          <w:fldChar w:fldCharType="separate"/>
        </w:r>
        <w:r>
          <w:rPr>
            <w:noProof/>
            <w:webHidden/>
          </w:rPr>
          <w:t>9</w:t>
        </w:r>
        <w:r>
          <w:rPr>
            <w:noProof/>
            <w:webHidden/>
          </w:rPr>
          <w:fldChar w:fldCharType="end"/>
        </w:r>
      </w:hyperlink>
    </w:p>
    <w:p w14:paraId="4FB01AD7" w14:textId="38F45362" w:rsidR="00BA0616" w:rsidRDefault="00BA0616">
      <w:pPr>
        <w:pStyle w:val="Inhopg1"/>
        <w:tabs>
          <w:tab w:val="right" w:leader="dot" w:pos="8494"/>
        </w:tabs>
        <w:rPr>
          <w:rFonts w:asciiTheme="minorHAnsi" w:eastAsiaTheme="minorEastAsia" w:hAnsiTheme="minorHAnsi" w:cstheme="minorBidi"/>
          <w:noProof/>
          <w:color w:val="auto"/>
          <w:kern w:val="2"/>
          <w:sz w:val="24"/>
          <w:szCs w:val="24"/>
          <w:lang w:eastAsia="nl-BE"/>
        </w:rPr>
      </w:pPr>
      <w:hyperlink w:anchor="_Toc182397994" w:history="1">
        <w:r w:rsidRPr="0092045F">
          <w:rPr>
            <w:rStyle w:val="Hyperlink"/>
            <w:noProof/>
          </w:rPr>
          <w:t>Deel 5: Brandmeldprocedure</w:t>
        </w:r>
        <w:r>
          <w:rPr>
            <w:noProof/>
            <w:webHidden/>
          </w:rPr>
          <w:tab/>
        </w:r>
        <w:r>
          <w:rPr>
            <w:noProof/>
            <w:webHidden/>
          </w:rPr>
          <w:fldChar w:fldCharType="begin"/>
        </w:r>
        <w:r>
          <w:rPr>
            <w:noProof/>
            <w:webHidden/>
          </w:rPr>
          <w:instrText xml:space="preserve"> PAGEREF _Toc182397994 \h </w:instrText>
        </w:r>
        <w:r>
          <w:rPr>
            <w:noProof/>
            <w:webHidden/>
          </w:rPr>
        </w:r>
        <w:r>
          <w:rPr>
            <w:noProof/>
            <w:webHidden/>
          </w:rPr>
          <w:fldChar w:fldCharType="separate"/>
        </w:r>
        <w:r>
          <w:rPr>
            <w:noProof/>
            <w:webHidden/>
          </w:rPr>
          <w:t>10</w:t>
        </w:r>
        <w:r>
          <w:rPr>
            <w:noProof/>
            <w:webHidden/>
          </w:rPr>
          <w:fldChar w:fldCharType="end"/>
        </w:r>
      </w:hyperlink>
    </w:p>
    <w:p w14:paraId="32028C0A" w14:textId="29CA51C0" w:rsidR="00BA0616" w:rsidRDefault="00BA0616">
      <w:pPr>
        <w:pStyle w:val="Inhopg2"/>
        <w:tabs>
          <w:tab w:val="right" w:leader="dot" w:pos="8494"/>
        </w:tabs>
        <w:rPr>
          <w:rFonts w:eastAsiaTheme="minorEastAsia" w:cstheme="minorBidi"/>
          <w:noProof/>
          <w:kern w:val="2"/>
          <w:sz w:val="24"/>
          <w:szCs w:val="24"/>
          <w:lang w:eastAsia="nl-BE"/>
        </w:rPr>
      </w:pPr>
      <w:hyperlink w:anchor="_Toc182397995" w:history="1">
        <w:r w:rsidRPr="0092045F">
          <w:rPr>
            <w:rStyle w:val="Hyperlink"/>
            <w:rFonts w:eastAsia="Times New Roman" w:cs="Tahoma"/>
            <w:noProof/>
            <w14:ligatures w14:val="none"/>
          </w:rPr>
          <w:t>De brandmeldprocedure</w:t>
        </w:r>
        <w:r>
          <w:rPr>
            <w:noProof/>
            <w:webHidden/>
          </w:rPr>
          <w:tab/>
        </w:r>
        <w:r>
          <w:rPr>
            <w:noProof/>
            <w:webHidden/>
          </w:rPr>
          <w:fldChar w:fldCharType="begin"/>
        </w:r>
        <w:r>
          <w:rPr>
            <w:noProof/>
            <w:webHidden/>
          </w:rPr>
          <w:instrText xml:space="preserve"> PAGEREF _Toc182397995 \h </w:instrText>
        </w:r>
        <w:r>
          <w:rPr>
            <w:noProof/>
            <w:webHidden/>
          </w:rPr>
        </w:r>
        <w:r>
          <w:rPr>
            <w:noProof/>
            <w:webHidden/>
          </w:rPr>
          <w:fldChar w:fldCharType="separate"/>
        </w:r>
        <w:r>
          <w:rPr>
            <w:noProof/>
            <w:webHidden/>
          </w:rPr>
          <w:t>10</w:t>
        </w:r>
        <w:r>
          <w:rPr>
            <w:noProof/>
            <w:webHidden/>
          </w:rPr>
          <w:fldChar w:fldCharType="end"/>
        </w:r>
      </w:hyperlink>
    </w:p>
    <w:p w14:paraId="26C31E9F" w14:textId="2424A12A" w:rsidR="00BA0616" w:rsidRDefault="00BA0616">
      <w:pPr>
        <w:pStyle w:val="Inhopg1"/>
        <w:tabs>
          <w:tab w:val="right" w:leader="dot" w:pos="8494"/>
        </w:tabs>
        <w:rPr>
          <w:rFonts w:asciiTheme="minorHAnsi" w:eastAsiaTheme="minorEastAsia" w:hAnsiTheme="minorHAnsi" w:cstheme="minorBidi"/>
          <w:noProof/>
          <w:color w:val="auto"/>
          <w:kern w:val="2"/>
          <w:sz w:val="24"/>
          <w:szCs w:val="24"/>
          <w:lang w:eastAsia="nl-BE"/>
        </w:rPr>
      </w:pPr>
      <w:hyperlink w:anchor="_Toc182397996" w:history="1">
        <w:r w:rsidRPr="0092045F">
          <w:rPr>
            <w:rStyle w:val="Hyperlink"/>
            <w:noProof/>
          </w:rPr>
          <w:t>Notities</w:t>
        </w:r>
        <w:r>
          <w:rPr>
            <w:noProof/>
            <w:webHidden/>
          </w:rPr>
          <w:tab/>
        </w:r>
        <w:r>
          <w:rPr>
            <w:noProof/>
            <w:webHidden/>
          </w:rPr>
          <w:fldChar w:fldCharType="begin"/>
        </w:r>
        <w:r>
          <w:rPr>
            <w:noProof/>
            <w:webHidden/>
          </w:rPr>
          <w:instrText xml:space="preserve"> PAGEREF _Toc182397996 \h </w:instrText>
        </w:r>
        <w:r>
          <w:rPr>
            <w:noProof/>
            <w:webHidden/>
          </w:rPr>
        </w:r>
        <w:r>
          <w:rPr>
            <w:noProof/>
            <w:webHidden/>
          </w:rPr>
          <w:fldChar w:fldCharType="separate"/>
        </w:r>
        <w:r>
          <w:rPr>
            <w:noProof/>
            <w:webHidden/>
          </w:rPr>
          <w:t>11</w:t>
        </w:r>
        <w:r>
          <w:rPr>
            <w:noProof/>
            <w:webHidden/>
          </w:rPr>
          <w:fldChar w:fldCharType="end"/>
        </w:r>
      </w:hyperlink>
    </w:p>
    <w:p w14:paraId="3461B894" w14:textId="267A7C13" w:rsidR="002B2231" w:rsidRPr="00B56124" w:rsidRDefault="00BA0616" w:rsidP="002B2231">
      <w:pPr>
        <w:pStyle w:val="Inhopg1"/>
        <w:tabs>
          <w:tab w:val="right" w:pos="8494"/>
        </w:tabs>
        <w:rPr>
          <w:rStyle w:val="Hyperlink"/>
          <w:color w:val="auto"/>
        </w:rPr>
      </w:pPr>
      <w:r>
        <w:rPr>
          <w:rFonts w:asciiTheme="minorHAnsi" w:hAnsiTheme="minorHAnsi"/>
          <w:color w:val="auto"/>
          <w:sz w:val="20"/>
        </w:rPr>
        <w:fldChar w:fldCharType="end"/>
      </w:r>
      <w:r w:rsidR="002B2231" w:rsidRPr="00B56124">
        <w:rPr>
          <w:rStyle w:val="Hyperlink"/>
          <w:color w:val="auto"/>
        </w:rPr>
        <w:t xml:space="preserve"> </w:t>
      </w:r>
    </w:p>
    <w:p w14:paraId="0C2F3CF4" w14:textId="77777777" w:rsidR="004201B6" w:rsidRDefault="004201B6" w:rsidP="007C77A5"/>
    <w:p w14:paraId="0B421BBC" w14:textId="77777777" w:rsidR="004201B6" w:rsidRPr="007C77A5" w:rsidRDefault="004201B6" w:rsidP="007C77A5">
      <w:pPr>
        <w:rPr>
          <w:vanish/>
        </w:rPr>
      </w:pPr>
      <w:r w:rsidRPr="007C77A5">
        <w:rPr>
          <w:vanish/>
          <w:highlight w:val="yellow"/>
        </w:rPr>
        <w:t>Verwijder volgende regel (met Sectie-einde) NIET !!</w:t>
      </w:r>
    </w:p>
    <w:p w14:paraId="539D777B" w14:textId="77777777" w:rsidR="004201B6" w:rsidRDefault="004201B6" w:rsidP="004B2500">
      <w:pPr>
        <w:sectPr w:rsidR="004201B6" w:rsidSect="008F40C9">
          <w:headerReference w:type="default" r:id="rId16"/>
          <w:footerReference w:type="default" r:id="rId17"/>
          <w:headerReference w:type="first" r:id="rId18"/>
          <w:footerReference w:type="first" r:id="rId19"/>
          <w:pgSz w:w="11906" w:h="16838"/>
          <w:pgMar w:top="1701" w:right="1701" w:bottom="1701" w:left="1701" w:header="851" w:footer="851" w:gutter="0"/>
          <w:cols w:space="708"/>
          <w:docGrid w:linePitch="360"/>
        </w:sectPr>
      </w:pPr>
    </w:p>
    <w:p w14:paraId="42EF18D8" w14:textId="304FAF88" w:rsidR="009F46CB" w:rsidRDefault="009F46CB">
      <w:pPr>
        <w:spacing w:after="160" w:line="259" w:lineRule="auto"/>
        <w:rPr>
          <w:color w:val="0047BB" w:themeColor="text2"/>
          <w:sz w:val="40"/>
          <w:szCs w:val="40"/>
        </w:rPr>
      </w:pPr>
      <w:bookmarkStart w:id="0" w:name="_Toc170390335"/>
    </w:p>
    <w:p w14:paraId="4CAB83C8" w14:textId="6563DBAB" w:rsidR="00EB13D2" w:rsidRDefault="00EB13D2" w:rsidP="009F46CB">
      <w:pPr>
        <w:pStyle w:val="AZSJTitel2"/>
      </w:pPr>
      <w:bookmarkStart w:id="1" w:name="_Toc182397973"/>
      <w:r w:rsidRPr="00EB13D2">
        <w:t>Visie en missie</w:t>
      </w:r>
      <w:bookmarkEnd w:id="0"/>
      <w:bookmarkEnd w:id="1"/>
    </w:p>
    <w:p w14:paraId="74EF0BE0" w14:textId="75BE205C" w:rsidR="009E5064" w:rsidRPr="009F46CB" w:rsidRDefault="00EB13D2" w:rsidP="009F46CB">
      <w:pPr>
        <w:pStyle w:val="AZSJTitel3"/>
      </w:pPr>
      <w:bookmarkStart w:id="2" w:name="_Toc182397974"/>
      <w:r w:rsidRPr="00EB13D2">
        <w:t>V</w:t>
      </w:r>
      <w:r w:rsidR="009F46CB">
        <w:t>isie</w:t>
      </w:r>
      <w:bookmarkEnd w:id="2"/>
    </w:p>
    <w:p w14:paraId="25ED4741" w14:textId="77777777" w:rsidR="00EB13D2" w:rsidRPr="001834DB" w:rsidRDefault="00EB13D2" w:rsidP="002E32CC">
      <w:pPr>
        <w:autoSpaceDE w:val="0"/>
        <w:autoSpaceDN w:val="0"/>
        <w:adjustRightInd w:val="0"/>
        <w:ind w:left="850"/>
        <w:jc w:val="both"/>
        <w:rPr>
          <w:rFonts w:eastAsia="Times New Roman" w:cs="Tahoma"/>
          <w:szCs w:val="20"/>
          <w14:ligatures w14:val="none"/>
        </w:rPr>
      </w:pPr>
      <w:r w:rsidRPr="001834DB">
        <w:rPr>
          <w:rFonts w:eastAsia="Times New Roman" w:cs="Tahoma"/>
          <w:szCs w:val="20"/>
          <w14:ligatures w14:val="none"/>
        </w:rPr>
        <w:t xml:space="preserve">Het AZ Sint-Jan Brugge AV biedt innovatieve referentiezorg voor iedereen. </w:t>
      </w:r>
    </w:p>
    <w:p w14:paraId="4FF7C28C" w14:textId="7987F76B" w:rsidR="00EB13D2" w:rsidRPr="009F46CB" w:rsidRDefault="00EB13D2" w:rsidP="009F46CB">
      <w:pPr>
        <w:pStyle w:val="AZSJBulletsniv1"/>
        <w:numPr>
          <w:ilvl w:val="0"/>
          <w:numId w:val="1"/>
        </w:numPr>
        <w:ind w:left="1078" w:hanging="227"/>
      </w:pPr>
      <w:r w:rsidRPr="009F46CB">
        <w:t>Innovatie: vernieuwend.</w:t>
      </w:r>
    </w:p>
    <w:p w14:paraId="6EEF6360" w14:textId="57BBE848" w:rsidR="00EB13D2" w:rsidRPr="009F46CB" w:rsidRDefault="00EB13D2" w:rsidP="009F46CB">
      <w:pPr>
        <w:pStyle w:val="AZSJBulletsniv1"/>
        <w:numPr>
          <w:ilvl w:val="0"/>
          <w:numId w:val="1"/>
        </w:numPr>
        <w:ind w:left="1078" w:hanging="227"/>
      </w:pPr>
      <w:r w:rsidRPr="009F46CB">
        <w:t>Referentie: referentie in de regio, sturend in het centrum van het zorgnetwerk.</w:t>
      </w:r>
    </w:p>
    <w:p w14:paraId="70C45701" w14:textId="5ECAE51A" w:rsidR="00EB13D2" w:rsidRPr="009F46CB" w:rsidRDefault="00EB13D2" w:rsidP="009F46CB">
      <w:pPr>
        <w:pStyle w:val="AZSJBulletsniv1"/>
        <w:numPr>
          <w:ilvl w:val="0"/>
          <w:numId w:val="1"/>
        </w:numPr>
        <w:ind w:left="1078" w:hanging="227"/>
      </w:pPr>
      <w:r w:rsidRPr="009F46CB">
        <w:t>Zorg: zorgen voor patiënten en medewerkers door een persoonlijke aanpak.</w:t>
      </w:r>
    </w:p>
    <w:p w14:paraId="374AA864" w14:textId="28C3F335" w:rsidR="00EB13D2" w:rsidRPr="009F46CB" w:rsidRDefault="00EB13D2" w:rsidP="009F46CB">
      <w:pPr>
        <w:pStyle w:val="AZSJBulletsniv1"/>
        <w:numPr>
          <w:ilvl w:val="0"/>
          <w:numId w:val="1"/>
        </w:numPr>
        <w:ind w:left="1078" w:hanging="227"/>
      </w:pPr>
      <w:r w:rsidRPr="009F46CB">
        <w:t>Voor iedereen.</w:t>
      </w:r>
    </w:p>
    <w:p w14:paraId="427C7132" w14:textId="3F13C422" w:rsidR="00EB13D2" w:rsidRPr="002E32CC" w:rsidRDefault="00EB13D2" w:rsidP="009F46CB">
      <w:pPr>
        <w:pStyle w:val="AZSJTitel3"/>
      </w:pPr>
      <w:bookmarkStart w:id="3" w:name="_Toc182397975"/>
      <w:r w:rsidRPr="002E32CC">
        <w:t>M</w:t>
      </w:r>
      <w:r w:rsidR="009F46CB">
        <w:t>issie</w:t>
      </w:r>
      <w:bookmarkEnd w:id="3"/>
      <w:r w:rsidRPr="002E32CC">
        <w:t xml:space="preserve"> </w:t>
      </w:r>
    </w:p>
    <w:p w14:paraId="0C39AC9F" w14:textId="23C7B14F" w:rsidR="00BC5786" w:rsidRDefault="00EB13D2" w:rsidP="009F46CB">
      <w:pPr>
        <w:pStyle w:val="AZSJBodyTekst"/>
      </w:pPr>
      <w:r w:rsidRPr="009F46CB">
        <w:t>Het AZ Sint-Jan Brugge AV is een open (zieken)huis waar elke patiënt terecht kan voor basiszorg tot zeer gespecialiseerde zorg. Het ziekenhuis investeert doelbewust om in een aantal medische domeinen top- en referentiezorg te bieden.</w:t>
      </w:r>
    </w:p>
    <w:p w14:paraId="2FEFFCFB" w14:textId="77777777" w:rsidR="009F46CB" w:rsidRPr="009F46CB" w:rsidRDefault="009F46CB" w:rsidP="009F46CB">
      <w:pPr>
        <w:pStyle w:val="AZSJBodyTekst"/>
      </w:pPr>
    </w:p>
    <w:p w14:paraId="31A8405C" w14:textId="77777777" w:rsidR="009F46CB" w:rsidRDefault="00EB13D2" w:rsidP="009F46CB">
      <w:pPr>
        <w:pStyle w:val="AZSJBodyTekst"/>
      </w:pPr>
      <w:r w:rsidRPr="009F46CB">
        <w:t>Dit kan enkel door aandacht te besteden aan de professionele ontwikkeling en onderlinge samenwerking van de zorgverstrekkers. Het ziekenhuis zorgt voor een werkomgeving en -structuur die de creativiteit van de medewerkers toelaat en continue verbetering stimuleert.</w:t>
      </w:r>
      <w:r w:rsidR="00BC5786" w:rsidRPr="009F46CB">
        <w:t xml:space="preserve"> </w:t>
      </w:r>
    </w:p>
    <w:p w14:paraId="59D7EF76" w14:textId="77777777" w:rsidR="009F46CB" w:rsidRDefault="009F46CB" w:rsidP="009F46CB">
      <w:pPr>
        <w:pStyle w:val="AZSJBodyTekst"/>
      </w:pPr>
    </w:p>
    <w:p w14:paraId="4ECAAD1D" w14:textId="1EB9D2C7" w:rsidR="00EB13D2" w:rsidRPr="009F46CB" w:rsidRDefault="00EB13D2" w:rsidP="009F46CB">
      <w:pPr>
        <w:pStyle w:val="AZSJBodyTekst"/>
      </w:pPr>
      <w:r w:rsidRPr="009F46CB">
        <w:t xml:space="preserve">Elke medewerker krijgt de nodige ruimte en bevoegdheden om kwaliteitszorg te garanderen. </w:t>
      </w:r>
    </w:p>
    <w:p w14:paraId="73CF499A" w14:textId="7A1A6D04" w:rsidR="002E32CC" w:rsidRPr="009F46CB" w:rsidRDefault="00EB13D2" w:rsidP="009F46CB">
      <w:pPr>
        <w:pStyle w:val="AZSJBodyTekst"/>
      </w:pPr>
      <w:r w:rsidRPr="009F46CB">
        <w:t xml:space="preserve">Het ziekenhuis neemt initiatief om een netwerk uit te bouwen met andere ziekenhuizen en zorgverstrekkers uit een brede Vlaamse regio om zo de patiëntenzorg in die regio te helpen optimaliseren. </w:t>
      </w:r>
    </w:p>
    <w:p w14:paraId="3F8EBB58" w14:textId="77777777" w:rsidR="002E32CC" w:rsidRPr="001834DB" w:rsidRDefault="002E32CC" w:rsidP="002E32CC">
      <w:pPr>
        <w:autoSpaceDE w:val="0"/>
        <w:autoSpaceDN w:val="0"/>
        <w:adjustRightInd w:val="0"/>
        <w:jc w:val="both"/>
        <w:rPr>
          <w:rFonts w:eastAsia="Times New Roman" w:cs="Tahoma"/>
          <w:szCs w:val="20"/>
          <w14:ligatures w14:val="none"/>
        </w:rPr>
      </w:pPr>
    </w:p>
    <w:p w14:paraId="1AD808BD" w14:textId="77777777" w:rsidR="002E32CC" w:rsidRDefault="002E32CC">
      <w:pPr>
        <w:spacing w:after="160" w:line="259" w:lineRule="auto"/>
        <w:rPr>
          <w:b/>
          <w:bCs/>
          <w:color w:val="0047BB" w:themeColor="text2"/>
          <w:sz w:val="48"/>
          <w:szCs w:val="48"/>
        </w:rPr>
      </w:pPr>
      <w:r>
        <w:rPr>
          <w:b/>
          <w:bCs/>
          <w:color w:val="0047BB" w:themeColor="text2"/>
          <w:sz w:val="48"/>
          <w:szCs w:val="48"/>
        </w:rPr>
        <w:br w:type="page"/>
      </w:r>
    </w:p>
    <w:p w14:paraId="7411C158" w14:textId="47D542B5" w:rsidR="00061718" w:rsidRPr="009F46CB" w:rsidRDefault="0047542A" w:rsidP="009F46CB">
      <w:pPr>
        <w:pStyle w:val="AZSJTitel1"/>
      </w:pPr>
      <w:bookmarkStart w:id="4" w:name="_Toc182397976"/>
      <w:r>
        <w:lastRenderedPageBreak/>
        <w:t xml:space="preserve">Deel 1: </w:t>
      </w:r>
      <w:r w:rsidR="002A2A92">
        <w:t>S</w:t>
      </w:r>
      <w:r>
        <w:t>tage in AZ Sint</w:t>
      </w:r>
      <w:r w:rsidR="002A2A92">
        <w:t>-</w:t>
      </w:r>
      <w:r>
        <w:t>Jan Brugge AV</w:t>
      </w:r>
      <w:bookmarkEnd w:id="4"/>
    </w:p>
    <w:p w14:paraId="2244F507" w14:textId="77777777" w:rsidR="009F46CB" w:rsidRPr="00EB0547" w:rsidRDefault="009F46CB" w:rsidP="009F46CB">
      <w:pPr>
        <w:pStyle w:val="AZSJTitel1LijntjeTAB"/>
      </w:pPr>
      <w:r>
        <w:tab/>
      </w:r>
    </w:p>
    <w:p w14:paraId="460543FD" w14:textId="1153ED0C" w:rsidR="00815FA2" w:rsidRDefault="00815FA2" w:rsidP="009F46CB">
      <w:pPr>
        <w:pStyle w:val="AZSJTitel2"/>
      </w:pPr>
      <w:bookmarkStart w:id="5" w:name="_Toc182397977"/>
      <w:r>
        <w:t>Soorten stages</w:t>
      </w:r>
      <w:bookmarkEnd w:id="5"/>
    </w:p>
    <w:p w14:paraId="35C5B963" w14:textId="0C51A49B" w:rsidR="00815FA2" w:rsidRPr="00815FA2" w:rsidRDefault="00815FA2" w:rsidP="00815FA2">
      <w:pPr>
        <w:autoSpaceDE w:val="0"/>
        <w:autoSpaceDN w:val="0"/>
        <w:adjustRightInd w:val="0"/>
        <w:ind w:left="850"/>
        <w:jc w:val="both"/>
        <w:rPr>
          <w:rFonts w:eastAsia="Times New Roman" w:cs="Tahoma"/>
          <w:szCs w:val="20"/>
          <w14:ligatures w14:val="none"/>
        </w:rPr>
      </w:pPr>
      <w:r w:rsidRPr="00815FA2">
        <w:rPr>
          <w:rFonts w:eastAsia="Times New Roman" w:cs="Tahoma"/>
          <w:szCs w:val="20"/>
          <w14:ligatures w14:val="none"/>
        </w:rPr>
        <w:t xml:space="preserve">Bij het AZ Sint-Jan Brugge AV kan je terecht voor verschillende soorten stages: </w:t>
      </w:r>
    </w:p>
    <w:p w14:paraId="7D65EA0C" w14:textId="77777777" w:rsidR="00815FA2" w:rsidRPr="00815FA2" w:rsidRDefault="00815FA2" w:rsidP="00AA0260">
      <w:pPr>
        <w:pStyle w:val="AZSJBulletsniv1"/>
        <w:ind w:left="1078"/>
      </w:pPr>
    </w:p>
    <w:p w14:paraId="49D0BB74" w14:textId="77777777" w:rsidR="00815FA2" w:rsidRPr="00815FA2" w:rsidRDefault="00815FA2" w:rsidP="00815FA2">
      <w:pPr>
        <w:pStyle w:val="AZSJBulletsniv1"/>
        <w:numPr>
          <w:ilvl w:val="0"/>
          <w:numId w:val="1"/>
        </w:numPr>
        <w:ind w:left="1078" w:hanging="227"/>
      </w:pPr>
      <w:r w:rsidRPr="00815FA2">
        <w:t xml:space="preserve">Master geneeskunde, master tandheelkunde </w:t>
      </w:r>
    </w:p>
    <w:p w14:paraId="67B43CF6" w14:textId="77777777" w:rsidR="00815FA2" w:rsidRPr="00815FA2" w:rsidRDefault="00815FA2" w:rsidP="00815FA2">
      <w:pPr>
        <w:pStyle w:val="AZSJBulletsniv1"/>
        <w:numPr>
          <w:ilvl w:val="0"/>
          <w:numId w:val="1"/>
        </w:numPr>
        <w:ind w:left="1078" w:hanging="227"/>
      </w:pPr>
      <w:r w:rsidRPr="00815FA2">
        <w:t>Postgraduaat/Banaba</w:t>
      </w:r>
    </w:p>
    <w:p w14:paraId="089391D2" w14:textId="77777777" w:rsidR="00815FA2" w:rsidRPr="00815FA2" w:rsidRDefault="00815FA2" w:rsidP="00815FA2">
      <w:pPr>
        <w:pStyle w:val="AZSJBulletsniv1"/>
        <w:numPr>
          <w:ilvl w:val="0"/>
          <w:numId w:val="1"/>
        </w:numPr>
        <w:ind w:left="1078" w:hanging="227"/>
      </w:pPr>
      <w:r w:rsidRPr="00815FA2">
        <w:t>Brugopleiding</w:t>
      </w:r>
    </w:p>
    <w:p w14:paraId="204DE0B6" w14:textId="77777777" w:rsidR="00815FA2" w:rsidRPr="00815FA2" w:rsidRDefault="00815FA2" w:rsidP="00815FA2">
      <w:pPr>
        <w:pStyle w:val="AZSJBulletsniv1"/>
        <w:numPr>
          <w:ilvl w:val="0"/>
          <w:numId w:val="1"/>
        </w:numPr>
        <w:ind w:left="1078" w:hanging="227"/>
      </w:pPr>
      <w:r w:rsidRPr="00815FA2">
        <w:t xml:space="preserve">Logistiek assistent </w:t>
      </w:r>
    </w:p>
    <w:p w14:paraId="66B25B2A" w14:textId="77777777" w:rsidR="00815FA2" w:rsidRPr="00815FA2" w:rsidRDefault="00815FA2" w:rsidP="00815FA2">
      <w:pPr>
        <w:pStyle w:val="AZSJBulletsniv1"/>
        <w:numPr>
          <w:ilvl w:val="0"/>
          <w:numId w:val="1"/>
        </w:numPr>
        <w:ind w:left="1078" w:hanging="227"/>
      </w:pPr>
      <w:r w:rsidRPr="00815FA2">
        <w:t>Paramedische opleidingen</w:t>
      </w:r>
    </w:p>
    <w:p w14:paraId="63604B2C" w14:textId="77777777" w:rsidR="00815FA2" w:rsidRPr="00815FA2" w:rsidRDefault="00815FA2" w:rsidP="00815FA2">
      <w:pPr>
        <w:pStyle w:val="AZSJBulletsniv1"/>
        <w:numPr>
          <w:ilvl w:val="0"/>
          <w:numId w:val="1"/>
        </w:numPr>
        <w:ind w:left="1078" w:hanging="227"/>
      </w:pPr>
      <w:r w:rsidRPr="00815FA2">
        <w:t xml:space="preserve">Verpleegkunde </w:t>
      </w:r>
    </w:p>
    <w:p w14:paraId="0030CCED" w14:textId="77777777" w:rsidR="00815FA2" w:rsidRPr="00815FA2" w:rsidRDefault="00815FA2" w:rsidP="00815FA2">
      <w:pPr>
        <w:pStyle w:val="AZSJBulletsniv1"/>
        <w:numPr>
          <w:ilvl w:val="0"/>
          <w:numId w:val="1"/>
        </w:numPr>
        <w:ind w:left="1078" w:hanging="227"/>
      </w:pPr>
      <w:r w:rsidRPr="00815FA2">
        <w:t xml:space="preserve">Verpleegstages in het kader van een opleiding geneeskunde </w:t>
      </w:r>
    </w:p>
    <w:p w14:paraId="6B324FD3" w14:textId="77777777" w:rsidR="00815FA2" w:rsidRPr="00815FA2" w:rsidRDefault="00815FA2" w:rsidP="00815FA2">
      <w:pPr>
        <w:pStyle w:val="AZSJBulletsniv1"/>
        <w:numPr>
          <w:ilvl w:val="0"/>
          <w:numId w:val="1"/>
        </w:numPr>
        <w:ind w:left="1078" w:hanging="227"/>
      </w:pPr>
      <w:r w:rsidRPr="00815FA2">
        <w:t xml:space="preserve">Vroedkunde </w:t>
      </w:r>
    </w:p>
    <w:p w14:paraId="042D468C" w14:textId="77777777" w:rsidR="00815FA2" w:rsidRPr="00815FA2" w:rsidRDefault="00815FA2" w:rsidP="00815FA2">
      <w:pPr>
        <w:pStyle w:val="AZSJBulletsniv1"/>
        <w:numPr>
          <w:ilvl w:val="0"/>
          <w:numId w:val="1"/>
        </w:numPr>
        <w:ind w:left="1078" w:hanging="227"/>
      </w:pPr>
      <w:r w:rsidRPr="00815FA2">
        <w:t xml:space="preserve">Zorgkundige </w:t>
      </w:r>
    </w:p>
    <w:p w14:paraId="57F81225" w14:textId="00436BE0" w:rsidR="00815FA2" w:rsidRPr="00815FA2" w:rsidRDefault="00815FA2" w:rsidP="00815FA2">
      <w:pPr>
        <w:pStyle w:val="AZSJBulletsniv1"/>
        <w:numPr>
          <w:ilvl w:val="0"/>
          <w:numId w:val="1"/>
        </w:numPr>
        <w:ind w:left="1078" w:hanging="227"/>
      </w:pPr>
      <w:r w:rsidRPr="00815FA2">
        <w:t>Stages bij de verschillende ondersteunende diensten (ICT, personeelsdienst, technische dienst enz</w:t>
      </w:r>
      <w:r w:rsidR="00AA0260">
        <w:t>.)</w:t>
      </w:r>
    </w:p>
    <w:p w14:paraId="62DCF280" w14:textId="77777777" w:rsidR="00815FA2" w:rsidRPr="00815FA2" w:rsidRDefault="00815FA2" w:rsidP="00815FA2">
      <w:pPr>
        <w:autoSpaceDE w:val="0"/>
        <w:autoSpaceDN w:val="0"/>
        <w:adjustRightInd w:val="0"/>
        <w:ind w:left="850"/>
        <w:jc w:val="both"/>
        <w:rPr>
          <w:rFonts w:eastAsia="Times New Roman" w:cs="Tahoma"/>
          <w:szCs w:val="20"/>
          <w14:ligatures w14:val="none"/>
        </w:rPr>
      </w:pPr>
    </w:p>
    <w:p w14:paraId="51500944" w14:textId="77777777" w:rsidR="00815FA2" w:rsidRPr="00815FA2" w:rsidRDefault="00815FA2" w:rsidP="00815FA2">
      <w:pPr>
        <w:autoSpaceDE w:val="0"/>
        <w:autoSpaceDN w:val="0"/>
        <w:adjustRightInd w:val="0"/>
        <w:ind w:left="850"/>
        <w:jc w:val="both"/>
        <w:rPr>
          <w:rFonts w:eastAsia="Times New Roman" w:cs="Tahoma"/>
          <w:szCs w:val="20"/>
          <w14:ligatures w14:val="none"/>
        </w:rPr>
      </w:pPr>
      <w:r w:rsidRPr="00815FA2">
        <w:rPr>
          <w:rFonts w:eastAsia="Times New Roman" w:cs="Tahoma"/>
          <w:szCs w:val="20"/>
          <w14:ligatures w14:val="none"/>
        </w:rPr>
        <w:t xml:space="preserve">Deze onthaalbrochure bevat algemene informatie, uiteraard zullen de diverse verplichtingen verschillen naargelang de soort stage, de opleiding en de opleidingsinstelling. </w:t>
      </w:r>
    </w:p>
    <w:p w14:paraId="06805DB5" w14:textId="77777777" w:rsidR="00815FA2" w:rsidRPr="00815FA2" w:rsidRDefault="00815FA2" w:rsidP="00815FA2">
      <w:pPr>
        <w:autoSpaceDE w:val="0"/>
        <w:autoSpaceDN w:val="0"/>
        <w:adjustRightInd w:val="0"/>
        <w:ind w:left="850"/>
        <w:jc w:val="both"/>
        <w:rPr>
          <w:rFonts w:eastAsia="Times New Roman" w:cs="Tahoma"/>
          <w:szCs w:val="20"/>
          <w14:ligatures w14:val="none"/>
        </w:rPr>
      </w:pPr>
    </w:p>
    <w:p w14:paraId="0597A0BB" w14:textId="2FE80C49" w:rsidR="00815FA2" w:rsidRPr="00815FA2" w:rsidRDefault="00815FA2" w:rsidP="00815FA2">
      <w:pPr>
        <w:autoSpaceDE w:val="0"/>
        <w:autoSpaceDN w:val="0"/>
        <w:adjustRightInd w:val="0"/>
        <w:ind w:left="850"/>
        <w:jc w:val="both"/>
        <w:rPr>
          <w:rFonts w:eastAsia="Times New Roman" w:cs="Tahoma"/>
          <w:szCs w:val="20"/>
          <w14:ligatures w14:val="none"/>
        </w:rPr>
      </w:pPr>
      <w:r w:rsidRPr="00815FA2">
        <w:rPr>
          <w:rFonts w:eastAsia="Times New Roman" w:cs="Tahoma"/>
          <w:szCs w:val="20"/>
          <w14:ligatures w14:val="none"/>
        </w:rPr>
        <w:t xml:space="preserve">Heel wat informatie, zeker voor wat verpleegstages in het kader van het zorgkundig departement betreft, is terug te vinden op de website </w:t>
      </w:r>
      <w:hyperlink r:id="rId20" w:history="1">
        <w:r w:rsidRPr="00815FA2">
          <w:rPr>
            <w:rFonts w:eastAsia="Times New Roman"/>
            <w:szCs w:val="20"/>
            <w14:ligatures w14:val="none"/>
          </w:rPr>
          <w:t>www.azsintjan.be</w:t>
        </w:r>
      </w:hyperlink>
      <w:r w:rsidR="00AA0260">
        <w:rPr>
          <w:rFonts w:eastAsia="Times New Roman" w:cs="Tahoma"/>
          <w:szCs w:val="20"/>
          <w14:ligatures w14:val="none"/>
        </w:rPr>
        <w:t xml:space="preserve"> – Jobs en stages. </w:t>
      </w:r>
      <w:r w:rsidR="00AA0260" w:rsidRPr="00815FA2">
        <w:rPr>
          <w:rFonts w:eastAsia="Times New Roman" w:cs="Tahoma"/>
          <w:szCs w:val="20"/>
          <w14:ligatures w14:val="none"/>
        </w:rPr>
        <w:t xml:space="preserve"> </w:t>
      </w:r>
    </w:p>
    <w:p w14:paraId="24FDCD59" w14:textId="77777777" w:rsidR="00815FA2" w:rsidRPr="00815FA2" w:rsidRDefault="00815FA2" w:rsidP="00815FA2">
      <w:pPr>
        <w:autoSpaceDE w:val="0"/>
        <w:autoSpaceDN w:val="0"/>
        <w:adjustRightInd w:val="0"/>
        <w:ind w:left="850"/>
        <w:jc w:val="both"/>
        <w:rPr>
          <w:rFonts w:eastAsia="Times New Roman" w:cs="Tahoma"/>
          <w:szCs w:val="20"/>
          <w14:ligatures w14:val="none"/>
        </w:rPr>
      </w:pPr>
    </w:p>
    <w:p w14:paraId="37BB97A3" w14:textId="77777777" w:rsidR="00815FA2" w:rsidRPr="00815FA2" w:rsidRDefault="00815FA2" w:rsidP="00815FA2">
      <w:pPr>
        <w:autoSpaceDE w:val="0"/>
        <w:autoSpaceDN w:val="0"/>
        <w:adjustRightInd w:val="0"/>
        <w:ind w:left="850"/>
        <w:jc w:val="both"/>
        <w:rPr>
          <w:rFonts w:eastAsia="Times New Roman" w:cs="Tahoma"/>
          <w:szCs w:val="20"/>
          <w14:ligatures w14:val="none"/>
        </w:rPr>
      </w:pPr>
      <w:r w:rsidRPr="00815FA2">
        <w:rPr>
          <w:rFonts w:eastAsia="Times New Roman" w:cs="Tahoma"/>
          <w:szCs w:val="20"/>
          <w14:ligatures w14:val="none"/>
        </w:rPr>
        <w:t xml:space="preserve">Van elke afdeling vind je daar een voorstelling en een werkpostfiche terug. Deze werkpostfiche is verplicht volgens de Codex Welzijn op het werk (artikel X.4-5). </w:t>
      </w:r>
    </w:p>
    <w:p w14:paraId="6BD5E704" w14:textId="6302C6B8" w:rsidR="00B70777" w:rsidRPr="00AA0260" w:rsidRDefault="00815FA2" w:rsidP="00AA0260">
      <w:pPr>
        <w:autoSpaceDE w:val="0"/>
        <w:autoSpaceDN w:val="0"/>
        <w:adjustRightInd w:val="0"/>
        <w:ind w:left="850"/>
        <w:jc w:val="both"/>
        <w:rPr>
          <w:rFonts w:eastAsia="Times New Roman" w:cs="Tahoma"/>
          <w:szCs w:val="20"/>
          <w14:ligatures w14:val="none"/>
        </w:rPr>
      </w:pPr>
      <w:r w:rsidRPr="00815FA2">
        <w:rPr>
          <w:rFonts w:eastAsia="Times New Roman" w:cs="Tahoma"/>
          <w:szCs w:val="20"/>
          <w14:ligatures w14:val="none"/>
        </w:rPr>
        <w:br/>
        <w:t xml:space="preserve">Sommige stagiairs zijn wettelijk verplicht een gezondheidsbeoordelingsformulier voor te leggen. Dit mag het gezondheidsbeoordelingsformulier van de arbeidsgeneeskundige dienst van de onderwijsinstelling zijn.  </w:t>
      </w:r>
    </w:p>
    <w:p w14:paraId="6B0D694F" w14:textId="565DE98F" w:rsidR="001834DB" w:rsidRDefault="00815FA2" w:rsidP="009F46CB">
      <w:pPr>
        <w:pStyle w:val="AZSJTitel2"/>
      </w:pPr>
      <w:bookmarkStart w:id="6" w:name="_Toc182397978"/>
      <w:r>
        <w:t>Verplichtingen vanuit de opleidingsinstelling</w:t>
      </w:r>
      <w:bookmarkEnd w:id="6"/>
    </w:p>
    <w:p w14:paraId="7982D1A9" w14:textId="2D758A8C" w:rsidR="00B70777" w:rsidRPr="00B70777" w:rsidRDefault="00B70777" w:rsidP="00B70777">
      <w:pPr>
        <w:autoSpaceDE w:val="0"/>
        <w:autoSpaceDN w:val="0"/>
        <w:adjustRightInd w:val="0"/>
        <w:ind w:left="850"/>
        <w:jc w:val="both"/>
        <w:rPr>
          <w:rFonts w:eastAsia="Times New Roman" w:cs="Tahoma"/>
          <w:szCs w:val="20"/>
          <w14:ligatures w14:val="none"/>
        </w:rPr>
      </w:pPr>
      <w:r w:rsidRPr="00B70777">
        <w:rPr>
          <w:rFonts w:eastAsia="Times New Roman" w:cs="Tahoma"/>
          <w:szCs w:val="20"/>
          <w14:ligatures w14:val="none"/>
        </w:rPr>
        <w:t xml:space="preserve">Je opleidingsinstelling zal je in eerste instantie informeren over je verplichtingen als stagiair: stagecontract, stageverslagen, stage-opdrachten enz.  </w:t>
      </w:r>
    </w:p>
    <w:p w14:paraId="4059DBF9" w14:textId="55D3728C" w:rsidR="001834DB" w:rsidRPr="009F46CB" w:rsidRDefault="00B70777" w:rsidP="009F46CB">
      <w:pPr>
        <w:pStyle w:val="AZSJTitel2"/>
      </w:pPr>
      <w:bookmarkStart w:id="7" w:name="_Toc182397979"/>
      <w:r>
        <w:t>Verplichtingen vanuit het ziekenhuis</w:t>
      </w:r>
      <w:bookmarkEnd w:id="7"/>
    </w:p>
    <w:p w14:paraId="752BCC8B" w14:textId="77777777" w:rsidR="00B70777" w:rsidRPr="00B70777" w:rsidRDefault="00B70777" w:rsidP="00B70777">
      <w:pPr>
        <w:autoSpaceDE w:val="0"/>
        <w:autoSpaceDN w:val="0"/>
        <w:adjustRightInd w:val="0"/>
        <w:ind w:left="850"/>
        <w:jc w:val="both"/>
        <w:rPr>
          <w:rFonts w:eastAsia="Times New Roman" w:cs="Tahoma"/>
          <w:szCs w:val="20"/>
          <w14:ligatures w14:val="none"/>
        </w:rPr>
      </w:pPr>
      <w:r w:rsidRPr="00B70777">
        <w:rPr>
          <w:rFonts w:eastAsia="Times New Roman" w:cs="Tahoma"/>
          <w:szCs w:val="20"/>
          <w14:ligatures w14:val="none"/>
        </w:rPr>
        <w:t xml:space="preserve">Uiteraard gelden in ons ziekenhuis voor iedere medewerker strikte regels inzake veiligheid, preventie, hygiëne enz. De eerste dagen word je hierin wegwijs gemaakt door je stagebegeleider (begeleidingsverpleegkundige/mentor/verantwoordelijke). In deze brochure vind je alvast belangrijke informatie over ziekenhuisinfectiebeheersing, handhygiëne en de brandmeldprocedure. </w:t>
      </w:r>
    </w:p>
    <w:p w14:paraId="320423AE" w14:textId="77777777" w:rsidR="00B70777" w:rsidRDefault="00B70777" w:rsidP="00061718">
      <w:pPr>
        <w:autoSpaceDE w:val="0"/>
        <w:autoSpaceDN w:val="0"/>
        <w:adjustRightInd w:val="0"/>
        <w:jc w:val="both"/>
        <w:rPr>
          <w:rFonts w:eastAsia="Times New Roman" w:cs="Tahoma"/>
          <w:szCs w:val="20"/>
          <w14:ligatures w14:val="none"/>
        </w:rPr>
      </w:pPr>
    </w:p>
    <w:p w14:paraId="7FF6F22D" w14:textId="77777777" w:rsidR="00AA0260" w:rsidRDefault="00AA0260" w:rsidP="00061718">
      <w:pPr>
        <w:autoSpaceDE w:val="0"/>
        <w:autoSpaceDN w:val="0"/>
        <w:adjustRightInd w:val="0"/>
        <w:jc w:val="both"/>
        <w:rPr>
          <w:rFonts w:eastAsia="Times New Roman" w:cs="Tahoma"/>
          <w:szCs w:val="20"/>
          <w14:ligatures w14:val="none"/>
        </w:rPr>
      </w:pPr>
    </w:p>
    <w:p w14:paraId="343E2E58" w14:textId="77777777" w:rsidR="00AA0260" w:rsidRDefault="00AA0260" w:rsidP="00061718">
      <w:pPr>
        <w:autoSpaceDE w:val="0"/>
        <w:autoSpaceDN w:val="0"/>
        <w:adjustRightInd w:val="0"/>
        <w:jc w:val="both"/>
        <w:rPr>
          <w:rFonts w:eastAsia="Times New Roman" w:cs="Tahoma"/>
          <w:szCs w:val="20"/>
          <w14:ligatures w14:val="none"/>
        </w:rPr>
      </w:pPr>
    </w:p>
    <w:p w14:paraId="0C3E6239" w14:textId="77777777" w:rsidR="00AA0260" w:rsidRDefault="00AA0260" w:rsidP="00061718">
      <w:pPr>
        <w:autoSpaceDE w:val="0"/>
        <w:autoSpaceDN w:val="0"/>
        <w:adjustRightInd w:val="0"/>
        <w:jc w:val="both"/>
        <w:rPr>
          <w:rFonts w:eastAsia="Times New Roman" w:cs="Tahoma"/>
          <w:szCs w:val="20"/>
          <w14:ligatures w14:val="none"/>
        </w:rPr>
      </w:pPr>
    </w:p>
    <w:p w14:paraId="66655303" w14:textId="6BB5DC18" w:rsidR="006908E9" w:rsidRPr="00BA0616" w:rsidRDefault="00B70777" w:rsidP="00BA0616">
      <w:pPr>
        <w:pStyle w:val="AZSJTitel1"/>
      </w:pPr>
      <w:bookmarkStart w:id="8" w:name="_Toc182397980"/>
      <w:r>
        <w:lastRenderedPageBreak/>
        <w:t>Deel 2: Praktische informatie</w:t>
      </w:r>
      <w:bookmarkEnd w:id="8"/>
    </w:p>
    <w:p w14:paraId="5AD8621C" w14:textId="709DF9EB" w:rsidR="002E32CC" w:rsidRPr="00B5527E" w:rsidRDefault="009F46CB" w:rsidP="00B70777">
      <w:pPr>
        <w:pStyle w:val="AZSJTitel1LijntjeTAB"/>
      </w:pPr>
      <w:r>
        <w:tab/>
      </w:r>
    </w:p>
    <w:p w14:paraId="3DACA749" w14:textId="16A22D2F" w:rsidR="001834DB" w:rsidRDefault="00B70777" w:rsidP="00B5527E">
      <w:pPr>
        <w:pStyle w:val="AZSJTitel2"/>
      </w:pPr>
      <w:bookmarkStart w:id="9" w:name="_Toc182397981"/>
      <w:r>
        <w:t>Identificatie</w:t>
      </w:r>
      <w:bookmarkEnd w:id="9"/>
    </w:p>
    <w:p w14:paraId="40591B43" w14:textId="743A0282" w:rsidR="00B70777" w:rsidRPr="00B70777" w:rsidRDefault="00B70777" w:rsidP="00B70777">
      <w:pPr>
        <w:autoSpaceDE w:val="0"/>
        <w:autoSpaceDN w:val="0"/>
        <w:adjustRightInd w:val="0"/>
        <w:ind w:left="850"/>
        <w:jc w:val="both"/>
        <w:rPr>
          <w:rFonts w:eastAsia="Times New Roman" w:cs="Tahoma"/>
          <w:szCs w:val="20"/>
          <w14:ligatures w14:val="none"/>
        </w:rPr>
      </w:pPr>
      <w:r w:rsidRPr="00B70777">
        <w:rPr>
          <w:rFonts w:eastAsia="Times New Roman" w:cs="Tahoma"/>
          <w:szCs w:val="20"/>
          <w14:ligatures w14:val="none"/>
        </w:rPr>
        <w:t>Elke student moet zich kunnen identificeren. Het volstaat dat op de kledij de naam van de student en de school vermeld staat. Indien dit niet het geval is, is het dragen van een badge verplicht (met naam en vermelding “student”). De personeelsdienst kan voor deze badge zorgen. Deze dien je dan na je stage verplicht terug te bezorgen. Dat mag in de voorziene brievenbus die je terugvindt op het gelijkvloers aan de dienst security</w:t>
      </w:r>
      <w:r w:rsidR="002B76ED">
        <w:rPr>
          <w:rFonts w:eastAsia="Times New Roman" w:cs="Tahoma"/>
          <w:szCs w:val="20"/>
          <w14:ligatures w14:val="none"/>
        </w:rPr>
        <w:t xml:space="preserve"> of aan de KUA. </w:t>
      </w:r>
    </w:p>
    <w:p w14:paraId="3577AE76" w14:textId="77777777" w:rsidR="00B70777" w:rsidRPr="00B70777" w:rsidRDefault="00B70777" w:rsidP="00B70777">
      <w:pPr>
        <w:autoSpaceDE w:val="0"/>
        <w:autoSpaceDN w:val="0"/>
        <w:adjustRightInd w:val="0"/>
        <w:ind w:left="850"/>
        <w:jc w:val="both"/>
        <w:rPr>
          <w:rFonts w:eastAsia="Times New Roman" w:cs="Tahoma"/>
          <w:szCs w:val="20"/>
          <w14:ligatures w14:val="none"/>
        </w:rPr>
      </w:pPr>
      <w:r w:rsidRPr="00B70777">
        <w:rPr>
          <w:rFonts w:eastAsia="Times New Roman" w:cs="Tahoma"/>
          <w:szCs w:val="20"/>
          <w14:ligatures w14:val="none"/>
        </w:rPr>
        <w:t xml:space="preserve">De personeelsdienst is elke dag bereikbaar tussen 8-12 en 13-17 uur via routenummer 213 en </w:t>
      </w:r>
      <w:hyperlink r:id="rId21" w:history="1">
        <w:r w:rsidRPr="00B70777">
          <w:rPr>
            <w:rFonts w:eastAsia="Times New Roman"/>
            <w:szCs w:val="20"/>
            <w14:ligatures w14:val="none"/>
          </w:rPr>
          <w:t>personeelsdienst.secretariaat@azsintjan.be</w:t>
        </w:r>
      </w:hyperlink>
      <w:r w:rsidRPr="00B70777">
        <w:rPr>
          <w:rFonts w:eastAsia="Times New Roman" w:cs="Tahoma"/>
          <w:szCs w:val="20"/>
          <w14:ligatures w14:val="none"/>
        </w:rPr>
        <w:t xml:space="preserve">. </w:t>
      </w:r>
    </w:p>
    <w:p w14:paraId="20C0A780" w14:textId="06486465" w:rsidR="00B70777" w:rsidRDefault="00B70777" w:rsidP="00B70777">
      <w:pPr>
        <w:autoSpaceDE w:val="0"/>
        <w:autoSpaceDN w:val="0"/>
        <w:adjustRightInd w:val="0"/>
        <w:ind w:left="850"/>
        <w:jc w:val="both"/>
        <w:rPr>
          <w:rFonts w:eastAsia="Times New Roman" w:cs="Tahoma"/>
          <w:szCs w:val="20"/>
          <w14:ligatures w14:val="none"/>
        </w:rPr>
      </w:pPr>
      <w:r w:rsidRPr="00B70777">
        <w:rPr>
          <w:rFonts w:eastAsia="Times New Roman" w:cs="Tahoma"/>
          <w:szCs w:val="20"/>
          <w14:ligatures w14:val="none"/>
        </w:rPr>
        <w:t>Toegang tot deuren worden niet voordien door de personeelsdienst, maar wel door de technische dienst (meldpunt op Dina</w:t>
      </w:r>
      <w:r w:rsidR="00AA0260">
        <w:rPr>
          <w:rFonts w:eastAsia="Times New Roman" w:cs="Tahoma"/>
          <w:szCs w:val="20"/>
          <w14:ligatures w14:val="none"/>
        </w:rPr>
        <w:t xml:space="preserve">, </w:t>
      </w:r>
      <w:r w:rsidRPr="00B70777">
        <w:rPr>
          <w:rFonts w:eastAsia="Times New Roman" w:cs="Tahoma"/>
          <w:szCs w:val="20"/>
          <w14:ligatures w14:val="none"/>
        </w:rPr>
        <w:t>tel. 2950</w:t>
      </w:r>
      <w:r w:rsidR="00AA0260">
        <w:rPr>
          <w:rFonts w:eastAsia="Times New Roman" w:cs="Tahoma"/>
          <w:szCs w:val="20"/>
          <w14:ligatures w14:val="none"/>
        </w:rPr>
        <w:t xml:space="preserve">, </w:t>
      </w:r>
      <w:hyperlink r:id="rId22" w:history="1">
        <w:r w:rsidR="00AA0260" w:rsidRPr="00F52845">
          <w:rPr>
            <w:rStyle w:val="Hyperlink"/>
            <w:rFonts w:eastAsia="Times New Roman" w:cs="Tahoma"/>
            <w:szCs w:val="20"/>
            <w14:ligatures w14:val="none"/>
          </w:rPr>
          <w:t>toegangsbeheer.brugge@azsintjan.be</w:t>
        </w:r>
      </w:hyperlink>
      <w:r w:rsidRPr="00B70777">
        <w:rPr>
          <w:rFonts w:eastAsia="Times New Roman" w:cs="Tahoma"/>
          <w:szCs w:val="20"/>
          <w14:ligatures w14:val="none"/>
        </w:rPr>
        <w:t>).</w:t>
      </w:r>
      <w:r w:rsidR="00AA0260">
        <w:rPr>
          <w:rFonts w:eastAsia="Times New Roman" w:cs="Tahoma"/>
          <w:szCs w:val="20"/>
          <w14:ligatures w14:val="none"/>
        </w:rPr>
        <w:t xml:space="preserve"> Deze toegang tot deuren dient aangevraagd door de stagementor/begeleidingsverpleegkundige/contactpersoon dienst, dus niet door de student zelf. </w:t>
      </w:r>
    </w:p>
    <w:p w14:paraId="4075798E" w14:textId="77777777" w:rsidR="00B70777" w:rsidRDefault="00B70777" w:rsidP="00B70777">
      <w:pPr>
        <w:autoSpaceDE w:val="0"/>
        <w:autoSpaceDN w:val="0"/>
        <w:adjustRightInd w:val="0"/>
        <w:ind w:left="850"/>
        <w:jc w:val="both"/>
        <w:rPr>
          <w:rFonts w:eastAsia="Times New Roman" w:cs="Tahoma"/>
          <w:szCs w:val="20"/>
          <w14:ligatures w14:val="none"/>
        </w:rPr>
      </w:pPr>
    </w:p>
    <w:p w14:paraId="26D74FCE" w14:textId="77777777" w:rsidR="00B70777" w:rsidRDefault="00B70777" w:rsidP="00B70777">
      <w:pPr>
        <w:autoSpaceDE w:val="0"/>
        <w:autoSpaceDN w:val="0"/>
        <w:adjustRightInd w:val="0"/>
        <w:ind w:left="850"/>
        <w:jc w:val="both"/>
        <w:rPr>
          <w:rFonts w:eastAsia="Times New Roman" w:cs="Tahoma"/>
          <w:szCs w:val="20"/>
          <w14:ligatures w14:val="none"/>
        </w:rPr>
      </w:pPr>
    </w:p>
    <w:p w14:paraId="7CA9BB90" w14:textId="168D86D1" w:rsidR="00B70777" w:rsidRDefault="00B70777" w:rsidP="00B70777">
      <w:pPr>
        <w:pStyle w:val="AZSJTitel2"/>
        <w:spacing w:before="0" w:after="0"/>
        <w:rPr>
          <w:rFonts w:eastAsia="Times New Roman" w:cs="Tahoma"/>
          <w:szCs w:val="20"/>
          <w14:ligatures w14:val="none"/>
        </w:rPr>
      </w:pPr>
      <w:bookmarkStart w:id="10" w:name="_Toc182397982"/>
      <w:r>
        <w:rPr>
          <w:rFonts w:eastAsia="Times New Roman" w:cs="Tahoma"/>
          <w:szCs w:val="20"/>
          <w14:ligatures w14:val="none"/>
        </w:rPr>
        <w:t>Parking</w:t>
      </w:r>
      <w:bookmarkEnd w:id="10"/>
    </w:p>
    <w:p w14:paraId="2CA25693" w14:textId="77777777" w:rsidR="00B70777" w:rsidRDefault="00B70777" w:rsidP="00B70777">
      <w:pPr>
        <w:autoSpaceDE w:val="0"/>
        <w:autoSpaceDN w:val="0"/>
        <w:adjustRightInd w:val="0"/>
        <w:ind w:left="850"/>
        <w:jc w:val="both"/>
        <w:rPr>
          <w:rFonts w:eastAsia="Times New Roman" w:cs="Tahoma"/>
          <w:szCs w:val="20"/>
          <w14:ligatures w14:val="none"/>
        </w:rPr>
      </w:pPr>
    </w:p>
    <w:p w14:paraId="113428F4" w14:textId="4E79AB02" w:rsidR="00B70777" w:rsidRPr="00B70777" w:rsidRDefault="00B70777" w:rsidP="00B70777">
      <w:pPr>
        <w:autoSpaceDE w:val="0"/>
        <w:autoSpaceDN w:val="0"/>
        <w:adjustRightInd w:val="0"/>
        <w:ind w:left="850"/>
        <w:jc w:val="both"/>
        <w:rPr>
          <w:rFonts w:eastAsia="Times New Roman" w:cs="Tahoma"/>
          <w:szCs w:val="20"/>
          <w14:ligatures w14:val="none"/>
        </w:rPr>
      </w:pPr>
      <w:r w:rsidRPr="00B70777">
        <w:rPr>
          <w:rFonts w:eastAsia="Times New Roman" w:cs="Tahoma"/>
          <w:szCs w:val="20"/>
          <w14:ligatures w14:val="none"/>
        </w:rPr>
        <w:t xml:space="preserve">Je komt best met de fiets of het openbaar vervoer. We beschikken over een fietsparking. </w:t>
      </w:r>
    </w:p>
    <w:p w14:paraId="1913C35A" w14:textId="77777777" w:rsidR="00B70777" w:rsidRPr="00B70777" w:rsidRDefault="00B70777" w:rsidP="00B70777">
      <w:pPr>
        <w:autoSpaceDE w:val="0"/>
        <w:autoSpaceDN w:val="0"/>
        <w:adjustRightInd w:val="0"/>
        <w:ind w:left="850"/>
        <w:jc w:val="both"/>
        <w:rPr>
          <w:rFonts w:eastAsia="Times New Roman" w:cs="Tahoma"/>
          <w:szCs w:val="20"/>
          <w14:ligatures w14:val="none"/>
        </w:rPr>
      </w:pPr>
    </w:p>
    <w:p w14:paraId="263A1BB4" w14:textId="2DEEB9A2" w:rsidR="00B70777" w:rsidRPr="00B70777" w:rsidRDefault="00B70777" w:rsidP="00B70777">
      <w:pPr>
        <w:autoSpaceDE w:val="0"/>
        <w:autoSpaceDN w:val="0"/>
        <w:adjustRightInd w:val="0"/>
        <w:ind w:left="850"/>
        <w:jc w:val="both"/>
        <w:rPr>
          <w:rFonts w:eastAsia="Times New Roman" w:cs="Tahoma"/>
          <w:szCs w:val="20"/>
          <w14:ligatures w14:val="none"/>
        </w:rPr>
      </w:pPr>
      <w:r w:rsidRPr="00B70777">
        <w:rPr>
          <w:rFonts w:eastAsia="Times New Roman" w:cs="Tahoma"/>
          <w:szCs w:val="20"/>
          <w14:ligatures w14:val="none"/>
        </w:rPr>
        <w:t>Kom je toch met de wagen naar campus SJ, dan kan je gebruik maken van de personeelsparking. Je stageverantwoordelijke binnen het ziekenhuis zal je een tijdelijk parkeerabonnement bezorgen. Masters geneeskunde/tandheelkunde kunnen een tijdelijke parkeerkaart bekomen bij de personeelsdienst aan het loket</w:t>
      </w:r>
      <w:r w:rsidR="00AA0260">
        <w:rPr>
          <w:rFonts w:eastAsia="Times New Roman" w:cs="Tahoma"/>
          <w:szCs w:val="20"/>
          <w14:ligatures w14:val="none"/>
        </w:rPr>
        <w:t xml:space="preserve"> (routenummer 213)</w:t>
      </w:r>
      <w:r w:rsidRPr="00B70777">
        <w:rPr>
          <w:rFonts w:eastAsia="Times New Roman" w:cs="Tahoma"/>
          <w:szCs w:val="20"/>
          <w14:ligatures w14:val="none"/>
        </w:rPr>
        <w:t xml:space="preserve">. Alle stagiairs dienen te parkeren op parking B (personeel). </w:t>
      </w:r>
    </w:p>
    <w:p w14:paraId="1E459139" w14:textId="77777777" w:rsidR="00B70777" w:rsidRPr="00B70777" w:rsidRDefault="00B70777" w:rsidP="00B70777">
      <w:pPr>
        <w:autoSpaceDE w:val="0"/>
        <w:autoSpaceDN w:val="0"/>
        <w:adjustRightInd w:val="0"/>
        <w:ind w:left="850"/>
        <w:jc w:val="both"/>
        <w:rPr>
          <w:rFonts w:eastAsia="Times New Roman" w:cs="Tahoma"/>
          <w:szCs w:val="20"/>
          <w14:ligatures w14:val="none"/>
        </w:rPr>
      </w:pPr>
      <w:r w:rsidRPr="00B70777">
        <w:rPr>
          <w:rFonts w:eastAsia="Times New Roman" w:cs="Tahoma"/>
          <w:szCs w:val="20"/>
          <w14:ligatures w14:val="none"/>
        </w:rPr>
        <w:br/>
        <w:t xml:space="preserve">De kosten van het openbaar vervoer worden niet terugbetaald. </w:t>
      </w:r>
    </w:p>
    <w:p w14:paraId="14029DAF" w14:textId="77777777" w:rsidR="00B70777" w:rsidRDefault="00B70777" w:rsidP="00B70777">
      <w:pPr>
        <w:pStyle w:val="AZSJTitel2"/>
        <w:spacing w:before="0" w:after="0"/>
        <w:rPr>
          <w:rFonts w:eastAsia="Times New Roman" w:cs="Tahoma"/>
          <w:szCs w:val="20"/>
          <w14:ligatures w14:val="none"/>
        </w:rPr>
      </w:pPr>
    </w:p>
    <w:p w14:paraId="7D1C5CDF" w14:textId="01A3792E" w:rsidR="00856CDB" w:rsidRPr="00B70777" w:rsidRDefault="00B70777" w:rsidP="00B70777">
      <w:pPr>
        <w:autoSpaceDE w:val="0"/>
        <w:autoSpaceDN w:val="0"/>
        <w:adjustRightInd w:val="0"/>
        <w:jc w:val="both"/>
        <w:rPr>
          <w:rFonts w:eastAsia="Times New Roman" w:cs="Tahoma"/>
          <w:color w:val="0047BB" w:themeColor="text2"/>
          <w:sz w:val="40"/>
          <w:szCs w:val="20"/>
          <w14:ligatures w14:val="none"/>
        </w:rPr>
      </w:pPr>
      <w:r>
        <w:rPr>
          <w:rFonts w:eastAsia="Times New Roman" w:cs="Tahoma"/>
          <w:color w:val="0047BB" w:themeColor="text2"/>
          <w:sz w:val="40"/>
          <w:szCs w:val="20"/>
          <w14:ligatures w14:val="none"/>
        </w:rPr>
        <w:t>Ziekte</w:t>
      </w:r>
    </w:p>
    <w:p w14:paraId="44265D99" w14:textId="0E967068" w:rsidR="00EA18D4" w:rsidRDefault="00EA18D4" w:rsidP="00061718">
      <w:pPr>
        <w:autoSpaceDE w:val="0"/>
        <w:autoSpaceDN w:val="0"/>
        <w:adjustRightInd w:val="0"/>
        <w:jc w:val="both"/>
        <w:rPr>
          <w:rFonts w:eastAsia="Times New Roman" w:cs="Tahoma"/>
          <w:szCs w:val="20"/>
          <w14:ligatures w14:val="none"/>
        </w:rPr>
      </w:pPr>
    </w:p>
    <w:p w14:paraId="653F6926" w14:textId="77777777" w:rsidR="00B70777" w:rsidRPr="00A431F1" w:rsidRDefault="00B70777" w:rsidP="00B70777">
      <w:pPr>
        <w:spacing w:line="240" w:lineRule="auto"/>
        <w:jc w:val="both"/>
        <w:rPr>
          <w:rFonts w:ascii="Tahoma" w:hAnsi="Tahoma" w:cs="Tahoma"/>
          <w:highlight w:val="yellow"/>
        </w:rPr>
      </w:pPr>
    </w:p>
    <w:p w14:paraId="747A5CEB" w14:textId="4CB1D6B5" w:rsidR="00EA18D4" w:rsidRDefault="00B70777" w:rsidP="00B70777">
      <w:pPr>
        <w:autoSpaceDE w:val="0"/>
        <w:autoSpaceDN w:val="0"/>
        <w:adjustRightInd w:val="0"/>
        <w:ind w:left="850"/>
        <w:jc w:val="both"/>
        <w:rPr>
          <w:rFonts w:eastAsia="Times New Roman" w:cs="Tahoma"/>
          <w:szCs w:val="20"/>
          <w14:ligatures w14:val="none"/>
        </w:rPr>
      </w:pPr>
      <w:r w:rsidRPr="00B70777">
        <w:rPr>
          <w:rFonts w:eastAsia="Times New Roman" w:cs="Tahoma"/>
          <w:szCs w:val="20"/>
          <w14:ligatures w14:val="none"/>
        </w:rPr>
        <w:t>Ben je ziek, dan verwittig je steeds je stageverantwoordelijke binnen het ziekenhuis.</w:t>
      </w:r>
    </w:p>
    <w:p w14:paraId="1202CDD3" w14:textId="77777777" w:rsidR="00EA18D4" w:rsidRDefault="00EA18D4" w:rsidP="00061718">
      <w:pPr>
        <w:autoSpaceDE w:val="0"/>
        <w:autoSpaceDN w:val="0"/>
        <w:adjustRightInd w:val="0"/>
        <w:jc w:val="both"/>
        <w:rPr>
          <w:rFonts w:eastAsia="Times New Roman" w:cs="Tahoma"/>
          <w:szCs w:val="20"/>
          <w14:ligatures w14:val="none"/>
        </w:rPr>
      </w:pPr>
    </w:p>
    <w:p w14:paraId="7AA33F8F" w14:textId="71878387" w:rsidR="00EA18D4" w:rsidRPr="00B5527E" w:rsidRDefault="00B70777" w:rsidP="00B5527E">
      <w:pPr>
        <w:pStyle w:val="AZSJTitel2"/>
      </w:pPr>
      <w:bookmarkStart w:id="11" w:name="_Toc182397983"/>
      <w:r>
        <w:t>Werkkledij</w:t>
      </w:r>
      <w:bookmarkEnd w:id="11"/>
    </w:p>
    <w:p w14:paraId="4FE5B247" w14:textId="77777777" w:rsidR="00C72D79" w:rsidRPr="00C72D79" w:rsidRDefault="00C72D79" w:rsidP="00C72D79">
      <w:pPr>
        <w:autoSpaceDE w:val="0"/>
        <w:autoSpaceDN w:val="0"/>
        <w:adjustRightInd w:val="0"/>
        <w:ind w:left="850"/>
        <w:jc w:val="both"/>
        <w:rPr>
          <w:rFonts w:eastAsia="Times New Roman" w:cs="Tahoma"/>
          <w:szCs w:val="20"/>
          <w14:ligatures w14:val="none"/>
        </w:rPr>
      </w:pPr>
      <w:r w:rsidRPr="00C72D79">
        <w:rPr>
          <w:rFonts w:eastAsia="Times New Roman" w:cs="Tahoma"/>
          <w:szCs w:val="20"/>
          <w14:ligatures w14:val="none"/>
        </w:rPr>
        <w:t xml:space="preserve">Voor een groot aantal functies is het dragen van werkkledij verplicht. Deze wordt door de onderwijsinstelling of door het ziekenhuis ter beschikking gesteld. Je stagebegeleider zal je hierover inlichten. </w:t>
      </w:r>
    </w:p>
    <w:p w14:paraId="4C8F1F39" w14:textId="77777777" w:rsidR="00C72D79" w:rsidRDefault="00C72D79" w:rsidP="00B5527E">
      <w:pPr>
        <w:pStyle w:val="AZSJBodyTekst"/>
      </w:pPr>
    </w:p>
    <w:p w14:paraId="0973EFD5" w14:textId="77777777" w:rsidR="00C72D79" w:rsidRDefault="00C72D79" w:rsidP="00B5527E">
      <w:pPr>
        <w:pStyle w:val="AZSJBodyTekst"/>
      </w:pPr>
    </w:p>
    <w:p w14:paraId="48714E97" w14:textId="77777777" w:rsidR="002E627F" w:rsidRDefault="002E627F">
      <w:pPr>
        <w:spacing w:after="160" w:line="259" w:lineRule="auto"/>
        <w:rPr>
          <w:b/>
          <w:bCs/>
          <w:color w:val="0047BB" w:themeColor="text2"/>
          <w:sz w:val="48"/>
          <w:szCs w:val="48"/>
        </w:rPr>
      </w:pPr>
      <w:r>
        <w:rPr>
          <w:b/>
          <w:bCs/>
          <w:color w:val="0047BB" w:themeColor="text2"/>
          <w:sz w:val="48"/>
          <w:szCs w:val="48"/>
        </w:rPr>
        <w:br w:type="page"/>
      </w:r>
    </w:p>
    <w:p w14:paraId="577E1E3E" w14:textId="30D3C359" w:rsidR="00EA18D4" w:rsidRDefault="00C72D79" w:rsidP="00966E4B">
      <w:pPr>
        <w:pStyle w:val="AZSJTitel2"/>
      </w:pPr>
      <w:bookmarkStart w:id="12" w:name="_Toc182397984"/>
      <w:r>
        <w:lastRenderedPageBreak/>
        <w:t>Arbeidsongeval</w:t>
      </w:r>
      <w:bookmarkEnd w:id="12"/>
    </w:p>
    <w:p w14:paraId="312AFCFC" w14:textId="77777777" w:rsidR="00C72D79" w:rsidRPr="00C72D79" w:rsidRDefault="00C72D79" w:rsidP="00C72D79">
      <w:pPr>
        <w:autoSpaceDE w:val="0"/>
        <w:autoSpaceDN w:val="0"/>
        <w:adjustRightInd w:val="0"/>
        <w:ind w:left="850"/>
        <w:jc w:val="both"/>
        <w:rPr>
          <w:rFonts w:eastAsia="Times New Roman" w:cs="Tahoma"/>
          <w:szCs w:val="20"/>
          <w14:ligatures w14:val="none"/>
        </w:rPr>
      </w:pPr>
      <w:r w:rsidRPr="00C72D79">
        <w:rPr>
          <w:rFonts w:eastAsia="Times New Roman" w:cs="Tahoma"/>
          <w:szCs w:val="20"/>
          <w14:ligatures w14:val="none"/>
        </w:rPr>
        <w:t xml:space="preserve">Een arbeidsongeval is een ongeval dat zich heeft voorgedaan tijdens en door het uitoefenen van de job, en een letsel met zich heeft meegebracht. Ook op de weg van en naar het werk kan een arbeidsongeval gebeuren, dit is een arbeidswegongeval. </w:t>
      </w:r>
    </w:p>
    <w:p w14:paraId="59382AA9" w14:textId="77777777" w:rsidR="00C72D79" w:rsidRPr="00C72D79" w:rsidRDefault="00C72D79" w:rsidP="00C72D79">
      <w:pPr>
        <w:autoSpaceDE w:val="0"/>
        <w:autoSpaceDN w:val="0"/>
        <w:adjustRightInd w:val="0"/>
        <w:ind w:left="850"/>
        <w:jc w:val="both"/>
        <w:rPr>
          <w:rFonts w:eastAsia="Times New Roman" w:cs="Tahoma"/>
          <w:szCs w:val="20"/>
          <w14:ligatures w14:val="none"/>
        </w:rPr>
      </w:pPr>
    </w:p>
    <w:p w14:paraId="5AC96A70" w14:textId="77777777" w:rsidR="00C72D79" w:rsidRPr="00C72D79" w:rsidRDefault="00C72D79" w:rsidP="00C72D79">
      <w:pPr>
        <w:autoSpaceDE w:val="0"/>
        <w:autoSpaceDN w:val="0"/>
        <w:adjustRightInd w:val="0"/>
        <w:ind w:left="850"/>
        <w:jc w:val="both"/>
        <w:rPr>
          <w:rFonts w:eastAsia="Times New Roman" w:cs="Tahoma"/>
          <w:szCs w:val="20"/>
          <w14:ligatures w14:val="none"/>
        </w:rPr>
      </w:pPr>
      <w:r w:rsidRPr="00C72D79">
        <w:rPr>
          <w:rFonts w:eastAsia="Times New Roman" w:cs="Tahoma"/>
          <w:szCs w:val="20"/>
          <w14:ligatures w14:val="none"/>
        </w:rPr>
        <w:t xml:space="preserve">Bij een arbeidsongeval is het belangrijk om dit zo snel als mogelijk te melden, in de eerste plaats aan je verantwoordelijke voor je stage. Er zal ook een aangifte moeten gebeuren, via DINA, ons intranet. Hierdoor wordt zowel de preventie- als de personeelsdienst op de hoogte gebracht. Indien je een arts dient te raadplegen, dien je het medisch getuigschrift in te laten vullen. Deze bezorg je dan zo snel als mogelijk aan de personeelsdienst. </w:t>
      </w:r>
    </w:p>
    <w:p w14:paraId="7C052ABE" w14:textId="77777777" w:rsidR="00C72D79" w:rsidRPr="00C72D79" w:rsidRDefault="00C72D79" w:rsidP="00C72D79">
      <w:pPr>
        <w:autoSpaceDE w:val="0"/>
        <w:autoSpaceDN w:val="0"/>
        <w:adjustRightInd w:val="0"/>
        <w:ind w:left="850"/>
        <w:jc w:val="both"/>
        <w:rPr>
          <w:rFonts w:eastAsia="Times New Roman" w:cs="Tahoma"/>
          <w:szCs w:val="20"/>
          <w14:ligatures w14:val="none"/>
        </w:rPr>
      </w:pPr>
    </w:p>
    <w:p w14:paraId="6D45B5FA" w14:textId="77777777" w:rsidR="00C72D79" w:rsidRPr="00C72D79" w:rsidRDefault="00C72D79" w:rsidP="00C72D79">
      <w:pPr>
        <w:autoSpaceDE w:val="0"/>
        <w:autoSpaceDN w:val="0"/>
        <w:adjustRightInd w:val="0"/>
        <w:ind w:left="850"/>
        <w:jc w:val="both"/>
        <w:rPr>
          <w:rFonts w:eastAsia="Times New Roman" w:cs="Tahoma"/>
          <w:szCs w:val="20"/>
          <w14:ligatures w14:val="none"/>
        </w:rPr>
      </w:pPr>
      <w:r w:rsidRPr="00C72D79">
        <w:rPr>
          <w:rFonts w:eastAsia="Times New Roman" w:cs="Tahoma"/>
          <w:szCs w:val="20"/>
          <w14:ligatures w14:val="none"/>
        </w:rPr>
        <w:t>Het kan zijn dat de verzekeringsmaatschappij via de post bijkomende informatie vraagt. Hou steeds goed alle rekeningen, facturen e.d. bij.</w:t>
      </w:r>
    </w:p>
    <w:p w14:paraId="26633ADF" w14:textId="77777777" w:rsidR="00C72D79" w:rsidRPr="00C72D79" w:rsidRDefault="00C72D79" w:rsidP="00C72D79">
      <w:pPr>
        <w:autoSpaceDE w:val="0"/>
        <w:autoSpaceDN w:val="0"/>
        <w:adjustRightInd w:val="0"/>
        <w:ind w:left="850"/>
        <w:jc w:val="both"/>
        <w:rPr>
          <w:rFonts w:eastAsia="Times New Roman" w:cs="Tahoma"/>
          <w:szCs w:val="20"/>
          <w14:ligatures w14:val="none"/>
        </w:rPr>
      </w:pPr>
    </w:p>
    <w:p w14:paraId="7E1D953E" w14:textId="43F7C580" w:rsidR="00C72D79" w:rsidRPr="00C72D79" w:rsidRDefault="00C72D79" w:rsidP="00C72D79">
      <w:pPr>
        <w:autoSpaceDE w:val="0"/>
        <w:autoSpaceDN w:val="0"/>
        <w:adjustRightInd w:val="0"/>
        <w:ind w:left="850"/>
        <w:jc w:val="both"/>
        <w:rPr>
          <w:rFonts w:eastAsia="Times New Roman" w:cs="Tahoma"/>
          <w:szCs w:val="20"/>
          <w14:ligatures w14:val="none"/>
        </w:rPr>
      </w:pPr>
      <w:r w:rsidRPr="00C72D79">
        <w:rPr>
          <w:rFonts w:eastAsia="Times New Roman" w:cs="Tahoma"/>
          <w:szCs w:val="20"/>
          <w14:ligatures w14:val="none"/>
        </w:rPr>
        <w:t xml:space="preserve">Voor bijkomende info of hulp bij het invullen van de aangifte kunt u steeds terecht bij de preventiedienst (t. 050 45 51 50). </w:t>
      </w:r>
    </w:p>
    <w:p w14:paraId="56D87B7B" w14:textId="2FA15BB9" w:rsidR="00496796" w:rsidRDefault="00496796" w:rsidP="00C72D79">
      <w:pPr>
        <w:autoSpaceDE w:val="0"/>
        <w:autoSpaceDN w:val="0"/>
        <w:adjustRightInd w:val="0"/>
        <w:rPr>
          <w:color w:val="0047BB" w:themeColor="text2"/>
          <w:sz w:val="40"/>
          <w:szCs w:val="40"/>
        </w:rPr>
      </w:pPr>
    </w:p>
    <w:p w14:paraId="4B2FDA83" w14:textId="00CAFE8A" w:rsidR="001D38E8" w:rsidRPr="00496796" w:rsidRDefault="00C72D79" w:rsidP="00496796">
      <w:pPr>
        <w:pStyle w:val="AZSJTitel1"/>
      </w:pPr>
      <w:bookmarkStart w:id="13" w:name="_Toc182397985"/>
      <w:r>
        <w:t xml:space="preserve">Deel 3: </w:t>
      </w:r>
      <w:r w:rsidR="002A2A92">
        <w:t>W</w:t>
      </w:r>
      <w:r>
        <w:t>elzijn op het werk</w:t>
      </w:r>
      <w:bookmarkEnd w:id="13"/>
    </w:p>
    <w:p w14:paraId="0D6215E1" w14:textId="77777777" w:rsidR="00C72D79" w:rsidRDefault="00496796" w:rsidP="00C72D79">
      <w:pPr>
        <w:pStyle w:val="AZSJTitel1LijntjeTAB"/>
      </w:pPr>
      <w:r>
        <w:tab/>
      </w:r>
    </w:p>
    <w:p w14:paraId="06EE1848" w14:textId="6B2B8FA0" w:rsidR="00C72D79" w:rsidRPr="00496796" w:rsidRDefault="00C72D79" w:rsidP="00C72D79">
      <w:pPr>
        <w:pStyle w:val="AZSJTitel2"/>
      </w:pPr>
      <w:bookmarkStart w:id="14" w:name="_Toc182397986"/>
      <w:r>
        <w:t>D</w:t>
      </w:r>
      <w:r w:rsidRPr="00496796">
        <w:t>e interne Preventiedienst</w:t>
      </w:r>
      <w:bookmarkEnd w:id="14"/>
    </w:p>
    <w:p w14:paraId="41F48FA4" w14:textId="59C775EE" w:rsidR="00C72D79" w:rsidRPr="00C72D79" w:rsidRDefault="00C72D79" w:rsidP="00C72D79">
      <w:pPr>
        <w:autoSpaceDE w:val="0"/>
        <w:autoSpaceDN w:val="0"/>
        <w:adjustRightInd w:val="0"/>
        <w:ind w:left="850"/>
        <w:jc w:val="both"/>
        <w:rPr>
          <w:rFonts w:eastAsia="Times New Roman" w:cs="Tahoma"/>
          <w:szCs w:val="20"/>
          <w14:ligatures w14:val="none"/>
        </w:rPr>
      </w:pPr>
      <w:r w:rsidRPr="00C72D79">
        <w:rPr>
          <w:rFonts w:eastAsia="Times New Roman" w:cs="Tahoma"/>
          <w:szCs w:val="20"/>
          <w14:ligatures w14:val="none"/>
        </w:rPr>
        <w:t xml:space="preserve">De </w:t>
      </w:r>
      <w:r w:rsidR="002B76ED">
        <w:rPr>
          <w:rFonts w:eastAsia="Times New Roman" w:cs="Tahoma"/>
          <w:szCs w:val="20"/>
          <w14:ligatures w14:val="none"/>
        </w:rPr>
        <w:t>p</w:t>
      </w:r>
      <w:r w:rsidRPr="00C72D79">
        <w:rPr>
          <w:rFonts w:eastAsia="Times New Roman" w:cs="Tahoma"/>
          <w:szCs w:val="20"/>
          <w14:ligatures w14:val="none"/>
        </w:rPr>
        <w:t xml:space="preserve">reventiedienst van AZ Sint-Jan streeft naar een veilige werkomgeving en probeert het welzijn op het werk te garanderen. Het staat medewerkers, leidinggevenden en de werkgever bij omtrent het </w:t>
      </w:r>
    </w:p>
    <w:p w14:paraId="5E3762E3" w14:textId="77777777" w:rsidR="00C72D79" w:rsidRPr="00C72D79" w:rsidRDefault="00C72D79" w:rsidP="00C72D79">
      <w:pPr>
        <w:autoSpaceDE w:val="0"/>
        <w:autoSpaceDN w:val="0"/>
        <w:adjustRightInd w:val="0"/>
        <w:ind w:left="850"/>
        <w:jc w:val="both"/>
        <w:rPr>
          <w:rFonts w:eastAsia="Times New Roman" w:cs="Tahoma"/>
          <w:szCs w:val="20"/>
          <w14:ligatures w14:val="none"/>
        </w:rPr>
      </w:pPr>
      <w:r w:rsidRPr="00C72D79">
        <w:rPr>
          <w:rFonts w:eastAsia="Times New Roman" w:cs="Tahoma"/>
          <w:szCs w:val="20"/>
          <w14:ligatures w14:val="none"/>
        </w:rPr>
        <w:t>preventiebeleid.</w:t>
      </w:r>
    </w:p>
    <w:p w14:paraId="0DD99647" w14:textId="77777777" w:rsidR="00C72D79" w:rsidRPr="00C72D79" w:rsidRDefault="00C72D79" w:rsidP="00C72D79">
      <w:pPr>
        <w:autoSpaceDE w:val="0"/>
        <w:autoSpaceDN w:val="0"/>
        <w:adjustRightInd w:val="0"/>
        <w:ind w:left="850"/>
        <w:jc w:val="both"/>
        <w:rPr>
          <w:rFonts w:eastAsia="Times New Roman" w:cs="Tahoma"/>
          <w:szCs w:val="20"/>
          <w14:ligatures w14:val="none"/>
        </w:rPr>
      </w:pPr>
    </w:p>
    <w:p w14:paraId="6F66E646" w14:textId="77777777" w:rsidR="00C72D79" w:rsidRPr="00C72D79" w:rsidRDefault="00C72D79" w:rsidP="00C72D79">
      <w:pPr>
        <w:autoSpaceDE w:val="0"/>
        <w:autoSpaceDN w:val="0"/>
        <w:adjustRightInd w:val="0"/>
        <w:ind w:left="850"/>
        <w:jc w:val="both"/>
        <w:rPr>
          <w:rFonts w:eastAsia="Times New Roman" w:cs="Tahoma"/>
          <w:szCs w:val="20"/>
          <w14:ligatures w14:val="none"/>
        </w:rPr>
      </w:pPr>
      <w:r w:rsidRPr="00C72D79">
        <w:rPr>
          <w:rFonts w:eastAsia="Times New Roman" w:cs="Tahoma"/>
          <w:szCs w:val="20"/>
          <w14:ligatures w14:val="none"/>
        </w:rPr>
        <w:t>De structurele en planmatige aanpak van preventie wordt ook wel het ‘dynamisch risicobeheersingssysteem’ genoemd. Regelmatig evalueert het ziekenhuis haar risico- beheersingssysteem. Hierbij wordt rekening gehouden met het globaal preventieplan dat om de 5 jaar vernieuwd wordt. Dit globaal preventieplan bevat alles in het kader van een efficiënte en effectieve preventie (namelijk: de resultaten van risicoanalyses, preventiemaatregelen, de doelstellingen, opdrachten en middelen). Het preventieplan wordt dan praktisch in de vorm van een actieplan op ziekenhuisniveau uitgevoerd.</w:t>
      </w:r>
    </w:p>
    <w:p w14:paraId="57985961" w14:textId="1A3F6713" w:rsidR="00973986" w:rsidRPr="00C72D79" w:rsidRDefault="00973986" w:rsidP="00C72D79">
      <w:pPr>
        <w:pStyle w:val="AZSJTitel1LijntjeTAB"/>
      </w:pPr>
      <w:r>
        <w:rPr>
          <w:b/>
          <w:bCs/>
          <w:sz w:val="48"/>
          <w:szCs w:val="48"/>
        </w:rPr>
        <w:br w:type="page"/>
      </w:r>
    </w:p>
    <w:p w14:paraId="7B2F8CF6" w14:textId="4AE5EC24" w:rsidR="00416AD7" w:rsidRPr="00496796" w:rsidRDefault="000A7319" w:rsidP="00496796">
      <w:pPr>
        <w:pStyle w:val="AZSJTitel2"/>
      </w:pPr>
      <w:bookmarkStart w:id="15" w:name="_Toc182397987"/>
      <w:r>
        <w:lastRenderedPageBreak/>
        <w:t>P</w:t>
      </w:r>
      <w:r w:rsidRPr="00496796">
        <w:t>sychosociale aspecten</w:t>
      </w:r>
      <w:bookmarkEnd w:id="15"/>
    </w:p>
    <w:p w14:paraId="6A3FB60C" w14:textId="34E33AE0" w:rsidR="00416AD7" w:rsidRDefault="00C72D79" w:rsidP="00496796">
      <w:pPr>
        <w:pStyle w:val="AZSJTitel3"/>
      </w:pPr>
      <w:bookmarkStart w:id="16" w:name="_Toc182397988"/>
      <w:r>
        <w:t>Psychosociale personeelszorg</w:t>
      </w:r>
      <w:bookmarkEnd w:id="16"/>
    </w:p>
    <w:p w14:paraId="7EBCD57F" w14:textId="77777777" w:rsidR="00C72D79" w:rsidRPr="00C72D79" w:rsidRDefault="00C72D79" w:rsidP="00C72D79">
      <w:pPr>
        <w:autoSpaceDE w:val="0"/>
        <w:autoSpaceDN w:val="0"/>
        <w:adjustRightInd w:val="0"/>
        <w:ind w:left="850"/>
        <w:jc w:val="both"/>
        <w:rPr>
          <w:rFonts w:eastAsia="Times New Roman" w:cs="Tahoma"/>
          <w:szCs w:val="20"/>
          <w14:ligatures w14:val="none"/>
        </w:rPr>
      </w:pPr>
      <w:r w:rsidRPr="00C72D79">
        <w:rPr>
          <w:rFonts w:eastAsia="Times New Roman" w:cs="Tahoma"/>
          <w:szCs w:val="20"/>
          <w14:ligatures w14:val="none"/>
        </w:rPr>
        <w:t xml:space="preserve">De student die psychosociale ondersteuning nodig heeft als gevolg van problemen in de werksituatie of meent het voorwerp te zijn van geweld, pesterijen en ongewenst seksueel gedrag, kan zich naast de hiërarchische lijn ook wenden tot een van de vertrouwenspersonen en/of de bevoegde preventieadviseur. </w:t>
      </w:r>
    </w:p>
    <w:p w14:paraId="2D575975" w14:textId="77777777" w:rsidR="00C72D79" w:rsidRPr="00C72D79" w:rsidRDefault="00C72D79" w:rsidP="00C72D79">
      <w:pPr>
        <w:autoSpaceDE w:val="0"/>
        <w:autoSpaceDN w:val="0"/>
        <w:adjustRightInd w:val="0"/>
        <w:ind w:left="850"/>
        <w:jc w:val="both"/>
        <w:rPr>
          <w:rFonts w:eastAsia="Times New Roman" w:cs="Tahoma"/>
          <w:szCs w:val="20"/>
          <w14:ligatures w14:val="none"/>
        </w:rPr>
      </w:pPr>
    </w:p>
    <w:p w14:paraId="0B0F9BC6" w14:textId="77777777" w:rsidR="00C72D79" w:rsidRPr="00C72D79" w:rsidRDefault="00C72D79" w:rsidP="00C72D79">
      <w:pPr>
        <w:autoSpaceDE w:val="0"/>
        <w:autoSpaceDN w:val="0"/>
        <w:adjustRightInd w:val="0"/>
        <w:ind w:left="850"/>
        <w:jc w:val="both"/>
        <w:rPr>
          <w:rFonts w:eastAsia="Times New Roman" w:cs="Tahoma"/>
          <w:szCs w:val="20"/>
          <w14:ligatures w14:val="none"/>
        </w:rPr>
      </w:pPr>
      <w:r w:rsidRPr="00C72D79">
        <w:rPr>
          <w:rFonts w:eastAsia="Times New Roman" w:cs="Tahoma"/>
          <w:szCs w:val="20"/>
          <w14:ligatures w14:val="none"/>
        </w:rPr>
        <w:t xml:space="preserve">De bevoegde preventieadviseur of een vertrouwenspersoon staat jou als slachtoffer emotioneel bij en ondersteunt je in de moeilijke periode. Hij begeleidt je en geeft advies waar nodig. Als slachtoffer kom je ook te weten welke formele en informele oplossingen er bestaan. Samen met de preventieadviseur/vertrouwenspersoon ga je dan op zoek naar de meest geschikte oplossing voor je situatie. </w:t>
      </w:r>
    </w:p>
    <w:p w14:paraId="70D7AC3B" w14:textId="77777777" w:rsidR="00C72D79" w:rsidRPr="00C72D79" w:rsidRDefault="00C72D79" w:rsidP="00C72D79">
      <w:pPr>
        <w:autoSpaceDE w:val="0"/>
        <w:autoSpaceDN w:val="0"/>
        <w:adjustRightInd w:val="0"/>
        <w:ind w:left="850"/>
        <w:jc w:val="both"/>
        <w:rPr>
          <w:rFonts w:eastAsia="Times New Roman" w:cs="Tahoma"/>
          <w:szCs w:val="20"/>
          <w14:ligatures w14:val="none"/>
        </w:rPr>
      </w:pPr>
    </w:p>
    <w:p w14:paraId="1CF74135" w14:textId="77777777" w:rsidR="00C72D79" w:rsidRPr="00C72D79" w:rsidRDefault="00C72D79" w:rsidP="00C72D79">
      <w:pPr>
        <w:autoSpaceDE w:val="0"/>
        <w:autoSpaceDN w:val="0"/>
        <w:adjustRightInd w:val="0"/>
        <w:ind w:left="850"/>
        <w:jc w:val="both"/>
        <w:rPr>
          <w:rFonts w:eastAsia="Times New Roman" w:cs="Tahoma"/>
          <w:szCs w:val="20"/>
          <w14:ligatures w14:val="none"/>
        </w:rPr>
      </w:pPr>
      <w:bookmarkStart w:id="17" w:name="_Hlk181793145"/>
      <w:r w:rsidRPr="00C72D79">
        <w:rPr>
          <w:rFonts w:eastAsia="Times New Roman" w:cs="Tahoma"/>
          <w:szCs w:val="20"/>
          <w14:ligatures w14:val="none"/>
        </w:rPr>
        <w:t xml:space="preserve">De preventieadviseur en de vertrouwenspersonen hebben een gedeeld beroepsgeheim. Zij kunnen indien nodig naar elkaar doorverwijzen. Samen vormen ze ‘een vertrouwenspool’. </w:t>
      </w:r>
    </w:p>
    <w:p w14:paraId="6CC0DC24" w14:textId="55AA4FF9" w:rsidR="00C72D79" w:rsidRDefault="00C72D79" w:rsidP="00AA0260">
      <w:pPr>
        <w:autoSpaceDE w:val="0"/>
        <w:autoSpaceDN w:val="0"/>
        <w:adjustRightInd w:val="0"/>
        <w:ind w:left="850"/>
        <w:jc w:val="both"/>
        <w:rPr>
          <w:rFonts w:eastAsia="Times New Roman" w:cs="Tahoma"/>
          <w:szCs w:val="20"/>
          <w14:ligatures w14:val="none"/>
        </w:rPr>
      </w:pPr>
      <w:r w:rsidRPr="00C72D79">
        <w:rPr>
          <w:rFonts w:eastAsia="Times New Roman" w:cs="Tahoma"/>
          <w:szCs w:val="20"/>
          <w14:ligatures w14:val="none"/>
        </w:rPr>
        <w:t>Meer informatie kan je terugvinden op DINA</w:t>
      </w:r>
      <w:r w:rsidR="00AA0260">
        <w:rPr>
          <w:rFonts w:eastAsia="Times New Roman" w:cs="Tahoma"/>
          <w:szCs w:val="20"/>
          <w14:ligatures w14:val="none"/>
        </w:rPr>
        <w:t>.</w:t>
      </w:r>
    </w:p>
    <w:bookmarkEnd w:id="17"/>
    <w:p w14:paraId="6183DCA8" w14:textId="77777777" w:rsidR="00AA0260" w:rsidRPr="00901053" w:rsidRDefault="00AA0260" w:rsidP="00AA0260">
      <w:pPr>
        <w:autoSpaceDE w:val="0"/>
        <w:autoSpaceDN w:val="0"/>
        <w:adjustRightInd w:val="0"/>
        <w:ind w:left="850"/>
        <w:jc w:val="both"/>
      </w:pPr>
    </w:p>
    <w:p w14:paraId="5161D593" w14:textId="2E3BA5E9" w:rsidR="000A7319" w:rsidRPr="000A7319" w:rsidRDefault="00C72D79" w:rsidP="000A7319">
      <w:pPr>
        <w:pStyle w:val="AZSJTitel2"/>
      </w:pPr>
      <w:bookmarkStart w:id="18" w:name="_Toc182397989"/>
      <w:r>
        <w:t>Het dragen van uiterlijke tekenen van religieuze, levensbeschouwelijke, filosofische of ideologische aard</w:t>
      </w:r>
      <w:bookmarkEnd w:id="18"/>
    </w:p>
    <w:p w14:paraId="71DCEB43" w14:textId="77777777" w:rsidR="00C72D79" w:rsidRPr="00C72D79" w:rsidRDefault="00C72D79" w:rsidP="00C72D79">
      <w:pPr>
        <w:autoSpaceDE w:val="0"/>
        <w:autoSpaceDN w:val="0"/>
        <w:adjustRightInd w:val="0"/>
        <w:ind w:left="850"/>
        <w:jc w:val="both"/>
        <w:rPr>
          <w:rFonts w:eastAsia="Times New Roman" w:cs="Tahoma"/>
          <w:szCs w:val="20"/>
          <w14:ligatures w14:val="none"/>
        </w:rPr>
      </w:pPr>
      <w:r w:rsidRPr="00C72D79">
        <w:rPr>
          <w:rFonts w:eastAsia="Times New Roman" w:cs="Tahoma"/>
          <w:szCs w:val="20"/>
          <w14:ligatures w14:val="none"/>
        </w:rPr>
        <w:t xml:space="preserve">Het is toegelaten om religieuze of levensbeschouwelijke symbolen te dragen op voorwaarde dat dit niet in strijd is met de principes van ziekenhuisinfectiebeheersing en de veiligheid op de werkvloer. </w:t>
      </w:r>
      <w:r w:rsidRPr="00C72D79">
        <w:rPr>
          <w:rFonts w:eastAsia="Times New Roman" w:cs="Tahoma"/>
          <w:szCs w:val="20"/>
          <w14:ligatures w14:val="none"/>
        </w:rPr>
        <w:br/>
      </w:r>
    </w:p>
    <w:p w14:paraId="433A5A2F" w14:textId="77777777" w:rsidR="00C72D79" w:rsidRPr="00C72D79" w:rsidRDefault="00C72D79" w:rsidP="00C72D79">
      <w:pPr>
        <w:autoSpaceDE w:val="0"/>
        <w:autoSpaceDN w:val="0"/>
        <w:adjustRightInd w:val="0"/>
        <w:ind w:left="850"/>
        <w:jc w:val="both"/>
        <w:rPr>
          <w:rFonts w:eastAsia="Times New Roman" w:cs="Tahoma"/>
          <w:szCs w:val="20"/>
          <w14:ligatures w14:val="none"/>
        </w:rPr>
      </w:pPr>
      <w:r w:rsidRPr="00C72D79">
        <w:rPr>
          <w:rFonts w:eastAsia="Times New Roman" w:cs="Tahoma"/>
          <w:szCs w:val="20"/>
          <w14:ligatures w14:val="none"/>
        </w:rPr>
        <w:t xml:space="preserve">Als je ervoor kiest om een religieus teken te dragen, mag dit jouw neutraliteit ten aanzien van je collega’s niet in het gedrang brengen. </w:t>
      </w:r>
    </w:p>
    <w:p w14:paraId="30A285D5" w14:textId="77777777" w:rsidR="00C72D79" w:rsidRPr="00C72D79" w:rsidRDefault="00C72D79" w:rsidP="00C72D79">
      <w:pPr>
        <w:autoSpaceDE w:val="0"/>
        <w:autoSpaceDN w:val="0"/>
        <w:adjustRightInd w:val="0"/>
        <w:ind w:left="850"/>
        <w:jc w:val="both"/>
        <w:rPr>
          <w:rFonts w:eastAsia="Times New Roman" w:cs="Tahoma"/>
          <w:szCs w:val="20"/>
          <w14:ligatures w14:val="none"/>
        </w:rPr>
      </w:pPr>
    </w:p>
    <w:p w14:paraId="65F4FE2A" w14:textId="77777777" w:rsidR="00C72D79" w:rsidRPr="00C72D79" w:rsidRDefault="00C72D79" w:rsidP="00C72D79">
      <w:pPr>
        <w:autoSpaceDE w:val="0"/>
        <w:autoSpaceDN w:val="0"/>
        <w:adjustRightInd w:val="0"/>
        <w:ind w:left="850"/>
        <w:jc w:val="both"/>
        <w:rPr>
          <w:rFonts w:eastAsia="Times New Roman" w:cs="Tahoma"/>
          <w:szCs w:val="20"/>
          <w14:ligatures w14:val="none"/>
        </w:rPr>
      </w:pPr>
      <w:r w:rsidRPr="00C72D79">
        <w:rPr>
          <w:rFonts w:eastAsia="Times New Roman" w:cs="Tahoma"/>
          <w:szCs w:val="20"/>
          <w14:ligatures w14:val="none"/>
        </w:rPr>
        <w:t>Het is belangrijk dat de zorg voor de patiënt altijd op de eerste plaats komt. Indien een patiënt zich blijvend zou ergeren aan een religieus teken, kan het ziekenhuis aan de student vragen om het teken of symbool te verwijderen.</w:t>
      </w:r>
    </w:p>
    <w:p w14:paraId="2AF74CA6" w14:textId="77777777" w:rsidR="000A7319" w:rsidRPr="001550EE" w:rsidRDefault="000A7319" w:rsidP="00973986">
      <w:pPr>
        <w:pStyle w:val="AZSJBulletsniv1"/>
        <w:autoSpaceDE w:val="0"/>
        <w:autoSpaceDN w:val="0"/>
        <w:adjustRightInd w:val="0"/>
        <w:ind w:left="1210"/>
        <w:rPr>
          <w:rFonts w:eastAsia="Times New Roman" w:cs="Tahoma"/>
          <w:szCs w:val="20"/>
          <w14:ligatures w14:val="none"/>
        </w:rPr>
      </w:pPr>
    </w:p>
    <w:p w14:paraId="6F3597AE" w14:textId="77777777" w:rsidR="00C72D79" w:rsidRDefault="00C72D79" w:rsidP="000A7319">
      <w:pPr>
        <w:pStyle w:val="AZSJTitel1"/>
      </w:pPr>
    </w:p>
    <w:p w14:paraId="507E20F1" w14:textId="77777777" w:rsidR="00C72D79" w:rsidRDefault="00C72D79" w:rsidP="000A7319">
      <w:pPr>
        <w:pStyle w:val="AZSJTitel1"/>
      </w:pPr>
    </w:p>
    <w:p w14:paraId="73BA8C07" w14:textId="77777777" w:rsidR="00C72D79" w:rsidRDefault="00C72D79" w:rsidP="000A7319">
      <w:pPr>
        <w:pStyle w:val="AZSJTitel1"/>
      </w:pPr>
    </w:p>
    <w:p w14:paraId="0F727E0D" w14:textId="77777777" w:rsidR="00C72D79" w:rsidRDefault="00C72D79" w:rsidP="000A7319">
      <w:pPr>
        <w:pStyle w:val="AZSJTitel1"/>
      </w:pPr>
    </w:p>
    <w:p w14:paraId="47688184" w14:textId="77777777" w:rsidR="00C72D79" w:rsidRDefault="00C72D79" w:rsidP="000A7319">
      <w:pPr>
        <w:pStyle w:val="AZSJTitel1"/>
      </w:pPr>
    </w:p>
    <w:p w14:paraId="45F69AC1" w14:textId="77777777" w:rsidR="00C72D79" w:rsidRDefault="00C72D79" w:rsidP="000A7319">
      <w:pPr>
        <w:pStyle w:val="AZSJTitel1"/>
      </w:pPr>
    </w:p>
    <w:p w14:paraId="5284DD26" w14:textId="77777777" w:rsidR="00C72D79" w:rsidRDefault="00C72D79" w:rsidP="000A7319">
      <w:pPr>
        <w:pStyle w:val="AZSJTitel1"/>
      </w:pPr>
    </w:p>
    <w:p w14:paraId="746817DB" w14:textId="099F7C47" w:rsidR="001D38E8" w:rsidRPr="000A7319" w:rsidRDefault="00C72D79" w:rsidP="000A7319">
      <w:pPr>
        <w:pStyle w:val="AZSJTitel1"/>
      </w:pPr>
      <w:bookmarkStart w:id="19" w:name="_Toc182397990"/>
      <w:bookmarkStart w:id="20" w:name="_Hlk179535683"/>
      <w:r>
        <w:lastRenderedPageBreak/>
        <w:t xml:space="preserve">Deel 4: </w:t>
      </w:r>
      <w:r w:rsidR="00AB4010">
        <w:t>Z</w:t>
      </w:r>
      <w:r w:rsidR="00AB4010" w:rsidRPr="007A2A4D">
        <w:t>iekenhuisinfectiebeheersing</w:t>
      </w:r>
      <w:bookmarkEnd w:id="19"/>
      <w:r w:rsidR="00AB4010" w:rsidRPr="007A2A4D">
        <w:t xml:space="preserve"> </w:t>
      </w:r>
    </w:p>
    <w:bookmarkEnd w:id="20"/>
    <w:p w14:paraId="0AC4BD82" w14:textId="77777777" w:rsidR="000A7319" w:rsidRPr="00EB0547" w:rsidRDefault="000A7319" w:rsidP="000A7319">
      <w:pPr>
        <w:pStyle w:val="AZSJTitel1LijntjeTAB"/>
      </w:pPr>
      <w:r>
        <w:tab/>
      </w:r>
    </w:p>
    <w:p w14:paraId="2DA71C51" w14:textId="128A3F54" w:rsidR="001D38E8" w:rsidRDefault="00AB4010" w:rsidP="007A2A4D">
      <w:pPr>
        <w:pStyle w:val="AZSJTitel2"/>
        <w:spacing w:before="0" w:after="0"/>
        <w:rPr>
          <w:rFonts w:eastAsia="Times New Roman" w:cs="Tahoma"/>
          <w:szCs w:val="20"/>
          <w14:ligatures w14:val="none"/>
        </w:rPr>
      </w:pPr>
      <w:bookmarkStart w:id="21" w:name="_Toc182397991"/>
      <w:r>
        <w:rPr>
          <w:rFonts w:eastAsia="Times New Roman" w:cs="Tahoma"/>
          <w:szCs w:val="20"/>
          <w14:ligatures w14:val="none"/>
        </w:rPr>
        <w:t>Z</w:t>
      </w:r>
      <w:r w:rsidRPr="007A2A4D">
        <w:rPr>
          <w:rFonts w:eastAsia="Times New Roman" w:cs="Tahoma"/>
          <w:szCs w:val="20"/>
          <w14:ligatures w14:val="none"/>
        </w:rPr>
        <w:t>iekenhuisinfectiebeheersing</w:t>
      </w:r>
      <w:bookmarkEnd w:id="21"/>
    </w:p>
    <w:p w14:paraId="27E7F803" w14:textId="77777777" w:rsidR="00C72D79" w:rsidRPr="00C72D79" w:rsidRDefault="00C72D79" w:rsidP="00C72D79">
      <w:pPr>
        <w:autoSpaceDE w:val="0"/>
        <w:autoSpaceDN w:val="0"/>
        <w:adjustRightInd w:val="0"/>
        <w:ind w:left="850"/>
        <w:jc w:val="both"/>
        <w:rPr>
          <w:rFonts w:eastAsia="Times New Roman" w:cs="Tahoma"/>
          <w:szCs w:val="20"/>
          <w14:ligatures w14:val="none"/>
        </w:rPr>
      </w:pPr>
      <w:r w:rsidRPr="00C72D79">
        <w:rPr>
          <w:rFonts w:eastAsia="Times New Roman" w:cs="Tahoma"/>
          <w:szCs w:val="20"/>
          <w14:ligatures w14:val="none"/>
        </w:rPr>
        <w:t xml:space="preserve">Ziekenhuisinfecties zijn infecties die optreden bij patiënten tijdens of in aansluiting op hun verblijf in het ziekenhuis. Ziekenhuisinfecties komen voor in alle ziekenhuizen. Vooral mensen met een daling in de algemene weerstand zijn vatbaarder voor infecties. </w:t>
      </w:r>
    </w:p>
    <w:p w14:paraId="0922458A" w14:textId="77777777" w:rsidR="00C72D79" w:rsidRPr="00C72D79" w:rsidRDefault="00C72D79" w:rsidP="00C72D79">
      <w:pPr>
        <w:autoSpaceDE w:val="0"/>
        <w:autoSpaceDN w:val="0"/>
        <w:adjustRightInd w:val="0"/>
        <w:ind w:left="850"/>
        <w:jc w:val="both"/>
        <w:rPr>
          <w:rFonts w:eastAsia="Times New Roman" w:cs="Tahoma"/>
          <w:szCs w:val="20"/>
          <w14:ligatures w14:val="none"/>
        </w:rPr>
      </w:pPr>
      <w:r w:rsidRPr="00C72D79">
        <w:rPr>
          <w:rFonts w:eastAsia="Times New Roman" w:cs="Tahoma"/>
          <w:szCs w:val="20"/>
          <w14:ligatures w14:val="none"/>
        </w:rPr>
        <w:t xml:space="preserve">In het kader van infectiebeheersing en patiëntveiligheid is een goede persoonlijke hygiëne als stagiair van cruciaal belang. Houd daarom rekening met volgende richtlijnen: </w:t>
      </w:r>
    </w:p>
    <w:p w14:paraId="02D26653" w14:textId="77777777" w:rsidR="00C72D79" w:rsidRPr="00D717BE" w:rsidRDefault="00C72D79" w:rsidP="00C72D79">
      <w:pPr>
        <w:autoSpaceDE w:val="0"/>
        <w:autoSpaceDN w:val="0"/>
        <w:adjustRightInd w:val="0"/>
        <w:spacing w:line="240" w:lineRule="auto"/>
        <w:contextualSpacing/>
        <w:jc w:val="both"/>
        <w:rPr>
          <w:rFonts w:ascii="Tahoma" w:hAnsi="Tahoma" w:cs="Tahoma"/>
          <w:color w:val="000000"/>
        </w:rPr>
      </w:pPr>
    </w:p>
    <w:p w14:paraId="54F5DF4A" w14:textId="41B71E08" w:rsidR="00C72D79" w:rsidRPr="00C72D79" w:rsidRDefault="00C72D79" w:rsidP="00AA0260">
      <w:pPr>
        <w:pStyle w:val="AZSJBulletsniv1"/>
        <w:numPr>
          <w:ilvl w:val="0"/>
          <w:numId w:val="1"/>
        </w:numPr>
        <w:ind w:left="1078" w:hanging="227"/>
      </w:pPr>
      <w:r w:rsidRPr="00C72D79">
        <w:t xml:space="preserve">haren moeten verzorgd zijn, lange haren zijn samengebonden of opgestoken; </w:t>
      </w:r>
    </w:p>
    <w:p w14:paraId="202923D7" w14:textId="55B04DB2" w:rsidR="00C72D79" w:rsidRPr="00C72D79" w:rsidRDefault="00C72D79" w:rsidP="00AA0260">
      <w:pPr>
        <w:pStyle w:val="AZSJBulletsniv1"/>
        <w:numPr>
          <w:ilvl w:val="0"/>
          <w:numId w:val="1"/>
        </w:numPr>
        <w:ind w:left="1078" w:hanging="227"/>
      </w:pPr>
      <w:r w:rsidRPr="00C72D79">
        <w:t xml:space="preserve">baarden en snorren zijn proper en kort geknipt; </w:t>
      </w:r>
    </w:p>
    <w:p w14:paraId="65C9CE23" w14:textId="61257926" w:rsidR="00C72D79" w:rsidRPr="00C72D79" w:rsidRDefault="00C72D79" w:rsidP="00AA0260">
      <w:pPr>
        <w:pStyle w:val="AZSJBulletsniv1"/>
        <w:numPr>
          <w:ilvl w:val="0"/>
          <w:numId w:val="1"/>
        </w:numPr>
        <w:ind w:left="1078" w:hanging="227"/>
      </w:pPr>
      <w:r w:rsidRPr="00C72D79">
        <w:t xml:space="preserve">nagels zijn verzorgd, kortgeknipt en nagellakvrij, het is verboden om kunstnagels te dragen; </w:t>
      </w:r>
    </w:p>
    <w:p w14:paraId="3F0C1E5F" w14:textId="07723BD3" w:rsidR="00C72D79" w:rsidRPr="00C72D79" w:rsidRDefault="00C72D79" w:rsidP="00AA0260">
      <w:pPr>
        <w:pStyle w:val="AZSJBulletsniv1"/>
        <w:numPr>
          <w:ilvl w:val="0"/>
          <w:numId w:val="1"/>
        </w:numPr>
        <w:ind w:left="1078" w:hanging="227"/>
      </w:pPr>
      <w:r w:rsidRPr="00C72D79">
        <w:t xml:space="preserve">er mogen geen juwelen/horloges gedragen worden aan de handen en de voorarmen; </w:t>
      </w:r>
    </w:p>
    <w:p w14:paraId="50124105" w14:textId="5FD1F6C9" w:rsidR="00C72D79" w:rsidRPr="00C72D79" w:rsidRDefault="00C72D79" w:rsidP="00AA0260">
      <w:pPr>
        <w:pStyle w:val="AZSJBulletsniv1"/>
        <w:numPr>
          <w:ilvl w:val="0"/>
          <w:numId w:val="1"/>
        </w:numPr>
        <w:ind w:left="1078" w:hanging="227"/>
      </w:pPr>
      <w:r w:rsidRPr="00C72D79">
        <w:t xml:space="preserve">piercings mogen niet hinderen bij het uitoefenen van je werk; </w:t>
      </w:r>
    </w:p>
    <w:p w14:paraId="4ABCE11A" w14:textId="39AE41E1" w:rsidR="00C72D79" w:rsidRPr="00C72D79" w:rsidRDefault="00C72D79" w:rsidP="00AA0260">
      <w:pPr>
        <w:pStyle w:val="AZSJBulletsniv1"/>
        <w:numPr>
          <w:ilvl w:val="0"/>
          <w:numId w:val="1"/>
        </w:numPr>
        <w:ind w:left="1078" w:hanging="227"/>
      </w:pPr>
      <w:r w:rsidRPr="00C72D79">
        <w:t xml:space="preserve">open wonden of huidbeschadiging aan de handen moet je afdekken met een niet-vochtdoorlatende pleister; </w:t>
      </w:r>
    </w:p>
    <w:p w14:paraId="69DFE5FC" w14:textId="6CCC22F6" w:rsidR="00C72D79" w:rsidRPr="00C72D79" w:rsidRDefault="00C72D79" w:rsidP="00AA0260">
      <w:pPr>
        <w:pStyle w:val="AZSJBulletsniv1"/>
        <w:numPr>
          <w:ilvl w:val="0"/>
          <w:numId w:val="1"/>
        </w:numPr>
        <w:ind w:left="1078" w:hanging="227"/>
      </w:pPr>
      <w:r w:rsidRPr="00C72D79">
        <w:t xml:space="preserve">gebruik papieren zakdoeken voor eenmalig gebruik; </w:t>
      </w:r>
    </w:p>
    <w:p w14:paraId="4BFE0BB7" w14:textId="7731FE48" w:rsidR="00C72D79" w:rsidRPr="00C72D79" w:rsidRDefault="00C72D79" w:rsidP="00AA0260">
      <w:pPr>
        <w:pStyle w:val="AZSJBulletsniv1"/>
        <w:numPr>
          <w:ilvl w:val="0"/>
          <w:numId w:val="1"/>
        </w:numPr>
        <w:ind w:left="1078" w:hanging="227"/>
      </w:pPr>
      <w:r w:rsidRPr="00C72D79">
        <w:t>zorg voor een goede algemene lichaamshygiëne;</w:t>
      </w:r>
    </w:p>
    <w:p w14:paraId="6C145966" w14:textId="77777777" w:rsidR="00C72D79" w:rsidRPr="00C72D79" w:rsidRDefault="00C72D79" w:rsidP="00C72D79">
      <w:pPr>
        <w:pStyle w:val="AZSJBulletsniv1"/>
        <w:numPr>
          <w:ilvl w:val="0"/>
          <w:numId w:val="1"/>
        </w:numPr>
        <w:ind w:left="1078" w:hanging="227"/>
      </w:pPr>
      <w:r w:rsidRPr="00C72D79">
        <w:t>bij bepaalde werkzaamheden zijn persoonlijke beschermingsmiddelen noodzakelijk, deze moet je dan verplicht dragen. Vraag ernaar bij je leidinggevende.</w:t>
      </w:r>
    </w:p>
    <w:p w14:paraId="6773C62E" w14:textId="32937441" w:rsidR="00973986" w:rsidRDefault="00973986" w:rsidP="00C72D79">
      <w:pPr>
        <w:autoSpaceDE w:val="0"/>
        <w:autoSpaceDN w:val="0"/>
        <w:adjustRightInd w:val="0"/>
        <w:ind w:left="850"/>
      </w:pPr>
    </w:p>
    <w:p w14:paraId="1502D5C3" w14:textId="77777777" w:rsidR="00AB4010" w:rsidRPr="00AB4010" w:rsidRDefault="00AB4010" w:rsidP="00AB4010">
      <w:pPr>
        <w:pStyle w:val="AZSJBulletsniv1"/>
        <w:ind w:left="1078"/>
      </w:pPr>
    </w:p>
    <w:p w14:paraId="64300C1B" w14:textId="55D94BD7" w:rsidR="007A2A4D" w:rsidRPr="00AB4010" w:rsidRDefault="00AB4010" w:rsidP="00AB4010">
      <w:pPr>
        <w:pStyle w:val="AZSJTitel2"/>
        <w:spacing w:before="0" w:after="0"/>
        <w:rPr>
          <w:rFonts w:eastAsia="Times New Roman" w:cs="Tahoma"/>
          <w:szCs w:val="20"/>
          <w14:ligatures w14:val="none"/>
        </w:rPr>
      </w:pPr>
      <w:bookmarkStart w:id="22" w:name="_Toc182397992"/>
      <w:r w:rsidRPr="00AB4010">
        <w:rPr>
          <w:rFonts w:eastAsia="Times New Roman" w:cs="Tahoma"/>
          <w:szCs w:val="20"/>
          <w14:ligatures w14:val="none"/>
        </w:rPr>
        <w:t>De praktijk</w:t>
      </w:r>
      <w:bookmarkEnd w:id="22"/>
      <w:r w:rsidRPr="00AB4010">
        <w:rPr>
          <w:rFonts w:eastAsia="Times New Roman" w:cs="Tahoma"/>
          <w:szCs w:val="20"/>
          <w14:ligatures w14:val="none"/>
        </w:rPr>
        <w:t xml:space="preserve"> </w:t>
      </w:r>
    </w:p>
    <w:p w14:paraId="224D4685" w14:textId="437D485D" w:rsidR="007A2A4D" w:rsidRPr="00C72D79" w:rsidRDefault="007A2A4D" w:rsidP="00AB4010">
      <w:pPr>
        <w:pStyle w:val="AZSJBulletsniv1"/>
        <w:numPr>
          <w:ilvl w:val="0"/>
          <w:numId w:val="1"/>
        </w:numPr>
        <w:ind w:left="1078" w:hanging="227"/>
      </w:pPr>
      <w:r w:rsidRPr="00C72D79">
        <w:t xml:space="preserve">Ontsmet de handen met handalcohol – minstens 30 seconden; </w:t>
      </w:r>
    </w:p>
    <w:p w14:paraId="0997320A" w14:textId="6E66C324" w:rsidR="007A2A4D" w:rsidRPr="00C72D79" w:rsidRDefault="007A2A4D" w:rsidP="00AB4010">
      <w:pPr>
        <w:pStyle w:val="AZSJBulletsniv1"/>
        <w:numPr>
          <w:ilvl w:val="0"/>
          <w:numId w:val="1"/>
        </w:numPr>
        <w:ind w:left="1078" w:hanging="227"/>
      </w:pPr>
      <w:r w:rsidRPr="00C72D79">
        <w:t xml:space="preserve">draag handschoenen bij mogelijk contact met bloed, lichaamsvochten, slijmvliezen, niet-intacte huid; </w:t>
      </w:r>
    </w:p>
    <w:p w14:paraId="08675552" w14:textId="084332F7" w:rsidR="007A2A4D" w:rsidRPr="00C72D79" w:rsidRDefault="007A2A4D" w:rsidP="00AB4010">
      <w:pPr>
        <w:pStyle w:val="AZSJBulletsniv1"/>
        <w:numPr>
          <w:ilvl w:val="0"/>
          <w:numId w:val="1"/>
        </w:numPr>
        <w:ind w:left="1078" w:hanging="227"/>
      </w:pPr>
      <w:r w:rsidRPr="00C72D79">
        <w:t xml:space="preserve">was de handen met water en zeep bij zichtbare bevuiling en na elk toiletbezoek. </w:t>
      </w:r>
    </w:p>
    <w:p w14:paraId="4D6E0532" w14:textId="77777777" w:rsidR="00973986" w:rsidRPr="00AB4010" w:rsidRDefault="00973986" w:rsidP="00AB4010">
      <w:pPr>
        <w:pStyle w:val="AZSJBulletsniv1"/>
      </w:pPr>
    </w:p>
    <w:p w14:paraId="7F40DA4A" w14:textId="73C668F2" w:rsidR="007A2A4D" w:rsidRPr="007A2A4D" w:rsidRDefault="00AB4010" w:rsidP="007A2A4D">
      <w:pPr>
        <w:pStyle w:val="AZSJTitel2"/>
        <w:spacing w:before="0" w:after="0"/>
        <w:rPr>
          <w:rFonts w:eastAsia="Times New Roman" w:cs="Tahoma"/>
          <w:szCs w:val="20"/>
          <w14:ligatures w14:val="none"/>
        </w:rPr>
      </w:pPr>
      <w:bookmarkStart w:id="23" w:name="_Toc182397993"/>
      <w:r>
        <w:rPr>
          <w:rFonts w:eastAsia="Times New Roman" w:cs="Tahoma"/>
          <w:szCs w:val="20"/>
          <w14:ligatures w14:val="none"/>
        </w:rPr>
        <w:t>D</w:t>
      </w:r>
      <w:r w:rsidRPr="007A2A4D">
        <w:rPr>
          <w:rFonts w:eastAsia="Times New Roman" w:cs="Tahoma"/>
          <w:szCs w:val="20"/>
          <w14:ligatures w14:val="none"/>
        </w:rPr>
        <w:t>e 5 indicaties voor handontsmetting</w:t>
      </w:r>
      <w:bookmarkEnd w:id="23"/>
      <w:r w:rsidRPr="007A2A4D">
        <w:rPr>
          <w:rFonts w:eastAsia="Times New Roman" w:cs="Tahoma"/>
          <w:szCs w:val="20"/>
          <w14:ligatures w14:val="none"/>
        </w:rPr>
        <w:t xml:space="preserve"> </w:t>
      </w:r>
    </w:p>
    <w:p w14:paraId="76034F3A" w14:textId="068972E1" w:rsidR="007A2A4D" w:rsidRPr="007A2A4D" w:rsidRDefault="00002E58" w:rsidP="00973986">
      <w:pPr>
        <w:autoSpaceDE w:val="0"/>
        <w:autoSpaceDN w:val="0"/>
        <w:adjustRightInd w:val="0"/>
        <w:ind w:left="850"/>
        <w:jc w:val="both"/>
        <w:rPr>
          <w:rFonts w:eastAsia="Times New Roman" w:cs="Tahoma"/>
          <w:szCs w:val="20"/>
          <w14:ligatures w14:val="none"/>
        </w:rPr>
      </w:pPr>
      <w:r w:rsidRPr="00FD398D">
        <w:rPr>
          <w:rFonts w:eastAsia="Times New Roman" w:cs="Tahoma"/>
          <w:b/>
          <w:bCs/>
          <w:color w:val="0047BB" w:themeColor="text2"/>
          <w:sz w:val="18"/>
          <w:szCs w:val="18"/>
          <w14:ligatures w14:val="none"/>
        </w:rPr>
        <w:t xml:space="preserve">  </w:t>
      </w:r>
      <w:r w:rsidR="007A2A4D" w:rsidRPr="00FD398D">
        <w:rPr>
          <w:rFonts w:eastAsia="Times New Roman" w:cs="Tahoma"/>
          <w:b/>
          <w:bCs/>
          <w:color w:val="0047BB" w:themeColor="text2"/>
          <w:sz w:val="18"/>
          <w:szCs w:val="18"/>
          <w14:ligatures w14:val="none"/>
        </w:rPr>
        <w:t>1.</w:t>
      </w:r>
      <w:r>
        <w:rPr>
          <w:rFonts w:eastAsia="Times New Roman" w:cs="Tahoma"/>
          <w:szCs w:val="20"/>
          <w14:ligatures w14:val="none"/>
        </w:rPr>
        <w:t xml:space="preserve">       </w:t>
      </w:r>
      <w:r w:rsidR="007A2A4D" w:rsidRPr="007A2A4D">
        <w:rPr>
          <w:rFonts w:eastAsia="Times New Roman" w:cs="Tahoma"/>
          <w:szCs w:val="20"/>
          <w14:ligatures w14:val="none"/>
        </w:rPr>
        <w:t xml:space="preserve">Vóór patiëntencontact </w:t>
      </w:r>
    </w:p>
    <w:p w14:paraId="0D6397A6" w14:textId="77777777" w:rsidR="00002E58" w:rsidRDefault="00002E58" w:rsidP="006D72F0">
      <w:pPr>
        <w:autoSpaceDE w:val="0"/>
        <w:autoSpaceDN w:val="0"/>
        <w:adjustRightInd w:val="0"/>
        <w:ind w:left="170" w:firstLine="708"/>
        <w:jc w:val="both"/>
        <w:rPr>
          <w:rFonts w:eastAsia="Times New Roman" w:cs="Tahoma"/>
          <w:szCs w:val="20"/>
          <w14:ligatures w14:val="none"/>
        </w:rPr>
      </w:pPr>
      <w:r w:rsidRPr="00FD398D">
        <w:rPr>
          <w:rFonts w:eastAsia="Times New Roman" w:cs="Tahoma"/>
          <w:sz w:val="18"/>
          <w:szCs w:val="18"/>
          <w14:ligatures w14:val="none"/>
        </w:rPr>
        <w:t xml:space="preserve"> </w:t>
      </w:r>
      <w:r w:rsidRPr="00FD398D">
        <w:rPr>
          <w:rFonts w:eastAsia="Times New Roman" w:cs="Tahoma"/>
          <w:b/>
          <w:bCs/>
          <w:color w:val="0047BB" w:themeColor="text2"/>
          <w:sz w:val="18"/>
          <w:szCs w:val="18"/>
          <w14:ligatures w14:val="none"/>
        </w:rPr>
        <w:t xml:space="preserve"> </w:t>
      </w:r>
      <w:r w:rsidR="007A2A4D" w:rsidRPr="00FD398D">
        <w:rPr>
          <w:rFonts w:eastAsia="Times New Roman" w:cs="Tahoma"/>
          <w:b/>
          <w:bCs/>
          <w:color w:val="0047BB" w:themeColor="text2"/>
          <w:sz w:val="18"/>
          <w:szCs w:val="18"/>
          <w14:ligatures w14:val="none"/>
        </w:rPr>
        <w:t>2.</w:t>
      </w:r>
      <w:r>
        <w:rPr>
          <w:rFonts w:eastAsia="Times New Roman" w:cs="Tahoma"/>
          <w:szCs w:val="20"/>
          <w14:ligatures w14:val="none"/>
        </w:rPr>
        <w:t xml:space="preserve">       </w:t>
      </w:r>
      <w:r w:rsidR="007A2A4D" w:rsidRPr="007A2A4D">
        <w:rPr>
          <w:rFonts w:eastAsia="Times New Roman" w:cs="Tahoma"/>
          <w:szCs w:val="20"/>
          <w14:ligatures w14:val="none"/>
        </w:rPr>
        <w:t xml:space="preserve">Na patiëntencontact </w:t>
      </w:r>
    </w:p>
    <w:p w14:paraId="3358F821" w14:textId="2894AD6D" w:rsidR="007A2A4D" w:rsidRPr="007A2A4D" w:rsidRDefault="00002E58" w:rsidP="006D72F0">
      <w:pPr>
        <w:autoSpaceDE w:val="0"/>
        <w:autoSpaceDN w:val="0"/>
        <w:adjustRightInd w:val="0"/>
        <w:ind w:left="170" w:firstLine="708"/>
        <w:jc w:val="both"/>
        <w:rPr>
          <w:rFonts w:eastAsia="Times New Roman" w:cs="Tahoma"/>
          <w:szCs w:val="20"/>
          <w14:ligatures w14:val="none"/>
        </w:rPr>
      </w:pPr>
      <w:r w:rsidRPr="00FD398D">
        <w:rPr>
          <w:rFonts w:eastAsia="Times New Roman" w:cs="Tahoma"/>
          <w:sz w:val="18"/>
          <w:szCs w:val="18"/>
          <w14:ligatures w14:val="none"/>
        </w:rPr>
        <w:t xml:space="preserve">  </w:t>
      </w:r>
      <w:r w:rsidR="007A2A4D" w:rsidRPr="00FD398D">
        <w:rPr>
          <w:rFonts w:eastAsia="Times New Roman" w:cs="Tahoma"/>
          <w:b/>
          <w:bCs/>
          <w:color w:val="0047BB" w:themeColor="text2"/>
          <w:sz w:val="18"/>
          <w:szCs w:val="18"/>
          <w14:ligatures w14:val="none"/>
        </w:rPr>
        <w:t>3.</w:t>
      </w:r>
      <w:r>
        <w:rPr>
          <w:rFonts w:eastAsia="Times New Roman" w:cs="Tahoma"/>
          <w:szCs w:val="20"/>
          <w14:ligatures w14:val="none"/>
        </w:rPr>
        <w:t xml:space="preserve">       </w:t>
      </w:r>
      <w:r w:rsidR="007A2A4D" w:rsidRPr="007A2A4D">
        <w:rPr>
          <w:rFonts w:eastAsia="Times New Roman" w:cs="Tahoma"/>
          <w:szCs w:val="20"/>
          <w14:ligatures w14:val="none"/>
        </w:rPr>
        <w:t xml:space="preserve">Vóór een zuivere invasieve behandeling </w:t>
      </w:r>
    </w:p>
    <w:p w14:paraId="7733D37D" w14:textId="503E2E7D" w:rsidR="007A2A4D" w:rsidRPr="007A2A4D" w:rsidRDefault="00002E58" w:rsidP="006D72F0">
      <w:pPr>
        <w:autoSpaceDE w:val="0"/>
        <w:autoSpaceDN w:val="0"/>
        <w:adjustRightInd w:val="0"/>
        <w:ind w:left="170" w:firstLine="708"/>
        <w:jc w:val="both"/>
        <w:rPr>
          <w:rFonts w:eastAsia="Times New Roman" w:cs="Tahoma"/>
          <w:szCs w:val="20"/>
          <w14:ligatures w14:val="none"/>
        </w:rPr>
      </w:pPr>
      <w:r w:rsidRPr="00FD398D">
        <w:rPr>
          <w:rFonts w:eastAsia="Times New Roman" w:cs="Tahoma"/>
          <w:sz w:val="18"/>
          <w:szCs w:val="18"/>
          <w14:ligatures w14:val="none"/>
        </w:rPr>
        <w:t xml:space="preserve">  </w:t>
      </w:r>
      <w:r w:rsidR="007A2A4D" w:rsidRPr="00FD398D">
        <w:rPr>
          <w:rFonts w:eastAsia="Times New Roman" w:cs="Tahoma"/>
          <w:b/>
          <w:bCs/>
          <w:color w:val="0047BB" w:themeColor="text2"/>
          <w:sz w:val="18"/>
          <w:szCs w:val="18"/>
          <w14:ligatures w14:val="none"/>
        </w:rPr>
        <w:t>4.</w:t>
      </w:r>
      <w:r w:rsidRPr="00002E58">
        <w:rPr>
          <w:rFonts w:eastAsia="Times New Roman" w:cs="Tahoma"/>
          <w:b/>
          <w:bCs/>
          <w:color w:val="0047BB" w:themeColor="text2"/>
          <w:sz w:val="16"/>
          <w:szCs w:val="16"/>
          <w14:ligatures w14:val="none"/>
        </w:rPr>
        <w:t xml:space="preserve"> </w:t>
      </w:r>
      <w:r>
        <w:rPr>
          <w:rFonts w:eastAsia="Times New Roman" w:cs="Tahoma"/>
          <w:szCs w:val="20"/>
          <w14:ligatures w14:val="none"/>
        </w:rPr>
        <w:t xml:space="preserve">      </w:t>
      </w:r>
      <w:r w:rsidR="007A2A4D" w:rsidRPr="007A2A4D">
        <w:rPr>
          <w:rFonts w:eastAsia="Times New Roman" w:cs="Tahoma"/>
          <w:szCs w:val="20"/>
          <w14:ligatures w14:val="none"/>
        </w:rPr>
        <w:t xml:space="preserve">Na blootstelling aan lichaamsvochten of slijmvliezen </w:t>
      </w:r>
    </w:p>
    <w:p w14:paraId="1A4569E2" w14:textId="425E4FF7" w:rsidR="007A2A4D" w:rsidRDefault="00002E58" w:rsidP="006D72F0">
      <w:pPr>
        <w:autoSpaceDE w:val="0"/>
        <w:autoSpaceDN w:val="0"/>
        <w:adjustRightInd w:val="0"/>
        <w:ind w:left="170" w:firstLine="708"/>
        <w:jc w:val="both"/>
        <w:rPr>
          <w:rFonts w:eastAsia="Times New Roman" w:cs="Tahoma"/>
          <w:szCs w:val="20"/>
          <w14:ligatures w14:val="none"/>
        </w:rPr>
      </w:pPr>
      <w:r w:rsidRPr="00FD398D">
        <w:rPr>
          <w:rFonts w:eastAsia="Times New Roman" w:cs="Tahoma"/>
          <w:sz w:val="18"/>
          <w:szCs w:val="18"/>
          <w14:ligatures w14:val="none"/>
        </w:rPr>
        <w:t xml:space="preserve">  </w:t>
      </w:r>
      <w:r w:rsidR="007A2A4D" w:rsidRPr="00FD398D">
        <w:rPr>
          <w:rFonts w:eastAsia="Times New Roman" w:cs="Tahoma"/>
          <w:b/>
          <w:bCs/>
          <w:color w:val="0047BB" w:themeColor="text2"/>
          <w:sz w:val="18"/>
          <w:szCs w:val="18"/>
          <w14:ligatures w14:val="none"/>
        </w:rPr>
        <w:t>5.</w:t>
      </w:r>
      <w:r>
        <w:rPr>
          <w:rFonts w:eastAsia="Times New Roman" w:cs="Tahoma"/>
          <w:szCs w:val="20"/>
          <w14:ligatures w14:val="none"/>
        </w:rPr>
        <w:t xml:space="preserve">       </w:t>
      </w:r>
      <w:r w:rsidR="007A2A4D" w:rsidRPr="007A2A4D">
        <w:rPr>
          <w:rFonts w:eastAsia="Times New Roman" w:cs="Tahoma"/>
          <w:szCs w:val="20"/>
          <w14:ligatures w14:val="none"/>
        </w:rPr>
        <w:t xml:space="preserve">Na contact met de directe patiënten omgeving </w:t>
      </w:r>
    </w:p>
    <w:p w14:paraId="1063154C" w14:textId="77777777" w:rsidR="006D72F0" w:rsidRPr="007A2A4D" w:rsidRDefault="006D72F0" w:rsidP="006D72F0">
      <w:pPr>
        <w:autoSpaceDE w:val="0"/>
        <w:autoSpaceDN w:val="0"/>
        <w:adjustRightInd w:val="0"/>
        <w:ind w:left="170" w:firstLine="708"/>
        <w:jc w:val="both"/>
        <w:rPr>
          <w:rFonts w:eastAsia="Times New Roman" w:cs="Tahoma"/>
          <w:szCs w:val="20"/>
          <w14:ligatures w14:val="none"/>
        </w:rPr>
      </w:pPr>
    </w:p>
    <w:p w14:paraId="3D2A649F" w14:textId="77777777" w:rsidR="006D72F0" w:rsidRDefault="006D72F0">
      <w:pPr>
        <w:spacing w:after="160" w:line="259" w:lineRule="auto"/>
        <w:rPr>
          <w:rFonts w:eastAsia="Times New Roman" w:cs="Tahoma"/>
          <w:color w:val="0047BB" w:themeColor="text2"/>
          <w:sz w:val="40"/>
          <w:szCs w:val="20"/>
          <w14:ligatures w14:val="none"/>
        </w:rPr>
      </w:pPr>
      <w:r>
        <w:rPr>
          <w:rFonts w:eastAsia="Times New Roman" w:cs="Tahoma"/>
          <w:szCs w:val="20"/>
          <w14:ligatures w14:val="none"/>
        </w:rPr>
        <w:br w:type="page"/>
      </w:r>
    </w:p>
    <w:p w14:paraId="55249268" w14:textId="722EFFB7" w:rsidR="000D75DC" w:rsidRPr="000A7319" w:rsidRDefault="000D75DC" w:rsidP="000D75DC">
      <w:pPr>
        <w:pStyle w:val="AZSJTitel1"/>
      </w:pPr>
      <w:bookmarkStart w:id="24" w:name="_Toc182397994"/>
      <w:r>
        <w:lastRenderedPageBreak/>
        <w:t>Deel 5: Brandmeldprocedure</w:t>
      </w:r>
      <w:bookmarkEnd w:id="24"/>
    </w:p>
    <w:p w14:paraId="29A7E2CC" w14:textId="77777777" w:rsidR="000D75DC" w:rsidRDefault="000D75DC" w:rsidP="007A2A4D">
      <w:pPr>
        <w:pStyle w:val="AZSJTitel2"/>
        <w:spacing w:before="0" w:after="0"/>
        <w:rPr>
          <w:rFonts w:eastAsia="Times New Roman" w:cs="Tahoma"/>
          <w:szCs w:val="20"/>
          <w14:ligatures w14:val="none"/>
        </w:rPr>
      </w:pPr>
    </w:p>
    <w:p w14:paraId="1CEE028A" w14:textId="171F5FB8" w:rsidR="007A2A4D" w:rsidRPr="007A2A4D" w:rsidRDefault="00AB4010" w:rsidP="007A2A4D">
      <w:pPr>
        <w:pStyle w:val="AZSJTitel2"/>
        <w:spacing w:before="0" w:after="0"/>
        <w:rPr>
          <w:rFonts w:eastAsia="Times New Roman" w:cs="Tahoma"/>
          <w:szCs w:val="20"/>
          <w14:ligatures w14:val="none"/>
        </w:rPr>
      </w:pPr>
      <w:bookmarkStart w:id="25" w:name="_Toc182397995"/>
      <w:r>
        <w:rPr>
          <w:rFonts w:eastAsia="Times New Roman" w:cs="Tahoma"/>
          <w:szCs w:val="20"/>
          <w14:ligatures w14:val="none"/>
        </w:rPr>
        <w:t>D</w:t>
      </w:r>
      <w:r w:rsidRPr="007A2A4D">
        <w:rPr>
          <w:rFonts w:eastAsia="Times New Roman" w:cs="Tahoma"/>
          <w:szCs w:val="20"/>
          <w14:ligatures w14:val="none"/>
        </w:rPr>
        <w:t>e brandmeldprocedure</w:t>
      </w:r>
      <w:bookmarkEnd w:id="25"/>
      <w:r w:rsidRPr="007A2A4D">
        <w:rPr>
          <w:rFonts w:eastAsia="Times New Roman" w:cs="Tahoma"/>
          <w:szCs w:val="20"/>
          <w14:ligatures w14:val="none"/>
        </w:rPr>
        <w:t xml:space="preserve"> </w:t>
      </w:r>
    </w:p>
    <w:p w14:paraId="40193B3C" w14:textId="4E79011C" w:rsidR="001D38E8" w:rsidRPr="007A2A4D" w:rsidRDefault="007A2A4D" w:rsidP="006D72F0">
      <w:pPr>
        <w:autoSpaceDE w:val="0"/>
        <w:autoSpaceDN w:val="0"/>
        <w:adjustRightInd w:val="0"/>
        <w:ind w:left="851"/>
        <w:jc w:val="both"/>
        <w:rPr>
          <w:rFonts w:eastAsia="Times New Roman" w:cs="Tahoma"/>
          <w:szCs w:val="20"/>
          <w14:ligatures w14:val="none"/>
        </w:rPr>
      </w:pPr>
      <w:r w:rsidRPr="007A2A4D">
        <w:rPr>
          <w:rFonts w:eastAsia="Times New Roman" w:cs="Tahoma"/>
          <w:szCs w:val="20"/>
          <w14:ligatures w14:val="none"/>
        </w:rPr>
        <w:t>Elke</w:t>
      </w:r>
      <w:r w:rsidR="00AA0260">
        <w:rPr>
          <w:rFonts w:eastAsia="Times New Roman" w:cs="Tahoma"/>
          <w:szCs w:val="20"/>
          <w14:ligatures w14:val="none"/>
        </w:rPr>
        <w:t xml:space="preserve"> stagiair</w:t>
      </w:r>
      <w:r w:rsidRPr="007A2A4D">
        <w:rPr>
          <w:rFonts w:eastAsia="Times New Roman" w:cs="Tahoma"/>
          <w:szCs w:val="20"/>
          <w14:ligatures w14:val="none"/>
        </w:rPr>
        <w:t xml:space="preserve"> moet op de hoogte zijn van de brandmeld</w:t>
      </w:r>
      <w:r>
        <w:rPr>
          <w:rFonts w:eastAsia="Times New Roman" w:cs="Tahoma"/>
          <w:szCs w:val="20"/>
          <w14:ligatures w14:val="none"/>
        </w:rPr>
        <w:t>ing</w:t>
      </w:r>
      <w:r w:rsidRPr="007A2A4D">
        <w:rPr>
          <w:rFonts w:eastAsia="Times New Roman" w:cs="Tahoma"/>
          <w:szCs w:val="20"/>
          <w14:ligatures w14:val="none"/>
        </w:rPr>
        <w:t>procedure. Het is van groot belang dat je deze 3 stappen goed kent.</w:t>
      </w:r>
    </w:p>
    <w:p w14:paraId="29BE687E" w14:textId="0E70625A" w:rsidR="001D38E8" w:rsidRDefault="001D38E8" w:rsidP="007A2A4D">
      <w:pPr>
        <w:autoSpaceDE w:val="0"/>
        <w:autoSpaceDN w:val="0"/>
        <w:adjustRightInd w:val="0"/>
        <w:jc w:val="both"/>
        <w:rPr>
          <w:rFonts w:eastAsia="Times New Roman" w:cs="Tahoma"/>
          <w:szCs w:val="20"/>
          <w14:ligatures w14:val="none"/>
        </w:rPr>
      </w:pPr>
    </w:p>
    <w:p w14:paraId="18E39BAE" w14:textId="41D98705" w:rsidR="001D38E8" w:rsidRDefault="00AB4010" w:rsidP="001D38E8">
      <w:pPr>
        <w:autoSpaceDE w:val="0"/>
        <w:autoSpaceDN w:val="0"/>
        <w:adjustRightInd w:val="0"/>
        <w:jc w:val="both"/>
        <w:rPr>
          <w:rFonts w:eastAsia="Times New Roman" w:cs="Tahoma"/>
          <w:szCs w:val="20"/>
          <w14:ligatures w14:val="none"/>
        </w:rPr>
      </w:pPr>
      <w:r w:rsidRPr="00DB5E33">
        <w:rPr>
          <w:rFonts w:ascii="Switzer" w:eastAsia="Times New Roman" w:hAnsi="Switzer"/>
          <w:noProof/>
          <w:szCs w:val="20"/>
          <w:lang w:eastAsia="nl-BE"/>
          <w14:ligatures w14:val="none"/>
        </w:rPr>
        <w:drawing>
          <wp:anchor distT="0" distB="0" distL="114300" distR="114300" simplePos="0" relativeHeight="251668480" behindDoc="0" locked="0" layoutInCell="1" allowOverlap="1" wp14:anchorId="0223677C" wp14:editId="246820FD">
            <wp:simplePos x="0" y="0"/>
            <wp:positionH relativeFrom="column">
              <wp:posOffset>468630</wp:posOffset>
            </wp:positionH>
            <wp:positionV relativeFrom="paragraph">
              <wp:posOffset>66040</wp:posOffset>
            </wp:positionV>
            <wp:extent cx="6205855" cy="4631055"/>
            <wp:effectExtent l="0" t="0" r="4445" b="0"/>
            <wp:wrapSquare wrapText="bothSides"/>
            <wp:docPr id="1" name="Afbeelding 1" descr="Afbeelding met tekst, schermopname, Lettertyp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schermopname, Lettertype, ontwerp&#10;&#10;Automatisch gegenereerde beschrijving"/>
                    <pic:cNvPicPr/>
                  </pic:nvPicPr>
                  <pic:blipFill rotWithShape="1">
                    <a:blip r:embed="rId23">
                      <a:extLst>
                        <a:ext uri="{28A0092B-C50C-407E-A947-70E740481C1C}">
                          <a14:useLocalDpi xmlns:a14="http://schemas.microsoft.com/office/drawing/2010/main" val="0"/>
                        </a:ext>
                      </a:extLst>
                    </a:blip>
                    <a:srcRect l="3759" t="16172"/>
                    <a:stretch/>
                  </pic:blipFill>
                  <pic:spPr bwMode="auto">
                    <a:xfrm>
                      <a:off x="0" y="0"/>
                      <a:ext cx="6205855" cy="4631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5B5F0B9" w14:textId="15C6EA53" w:rsidR="001D38E8" w:rsidRDefault="001D38E8" w:rsidP="001D38E8">
      <w:pPr>
        <w:autoSpaceDE w:val="0"/>
        <w:autoSpaceDN w:val="0"/>
        <w:adjustRightInd w:val="0"/>
        <w:jc w:val="both"/>
        <w:rPr>
          <w:rFonts w:eastAsia="Times New Roman" w:cs="Tahoma"/>
          <w:szCs w:val="20"/>
          <w14:ligatures w14:val="none"/>
        </w:rPr>
      </w:pPr>
    </w:p>
    <w:p w14:paraId="51813D3D" w14:textId="5CE87EAC" w:rsidR="001D38E8" w:rsidRDefault="001D38E8" w:rsidP="001D38E8">
      <w:pPr>
        <w:autoSpaceDE w:val="0"/>
        <w:autoSpaceDN w:val="0"/>
        <w:adjustRightInd w:val="0"/>
        <w:jc w:val="both"/>
        <w:rPr>
          <w:rFonts w:eastAsia="Times New Roman" w:cs="Tahoma"/>
          <w:szCs w:val="20"/>
          <w14:ligatures w14:val="none"/>
        </w:rPr>
      </w:pPr>
    </w:p>
    <w:p w14:paraId="74FBD470" w14:textId="21394B27" w:rsidR="006D72F0" w:rsidRDefault="00AB4010">
      <w:pPr>
        <w:spacing w:after="160" w:line="259" w:lineRule="auto"/>
        <w:rPr>
          <w:b/>
          <w:bCs/>
          <w:color w:val="0047BB" w:themeColor="text2"/>
          <w:sz w:val="48"/>
          <w:szCs w:val="48"/>
        </w:rPr>
      </w:pPr>
      <w:r>
        <w:rPr>
          <w:b/>
          <w:bCs/>
          <w:noProof/>
          <w:color w:val="0047BB" w:themeColor="text2"/>
          <w:sz w:val="48"/>
          <w:szCs w:val="48"/>
        </w:rPr>
        <mc:AlternateContent>
          <mc:Choice Requires="wps">
            <w:drawing>
              <wp:anchor distT="0" distB="0" distL="114300" distR="114300" simplePos="0" relativeHeight="251669504" behindDoc="0" locked="0" layoutInCell="1" allowOverlap="1" wp14:anchorId="2E04CAF2" wp14:editId="18FF8A72">
                <wp:simplePos x="0" y="0"/>
                <wp:positionH relativeFrom="column">
                  <wp:posOffset>3877236</wp:posOffset>
                </wp:positionH>
                <wp:positionV relativeFrom="paragraph">
                  <wp:posOffset>809823</wp:posOffset>
                </wp:positionV>
                <wp:extent cx="1211283" cy="285008"/>
                <wp:effectExtent l="0" t="0" r="27305" b="20320"/>
                <wp:wrapNone/>
                <wp:docPr id="405788676" name="Rechthoek 13"/>
                <wp:cNvGraphicFramePr/>
                <a:graphic xmlns:a="http://schemas.openxmlformats.org/drawingml/2006/main">
                  <a:graphicData uri="http://schemas.microsoft.com/office/word/2010/wordprocessingShape">
                    <wps:wsp>
                      <wps:cNvSpPr/>
                      <wps:spPr>
                        <a:xfrm>
                          <a:off x="0" y="0"/>
                          <a:ext cx="1211283" cy="285008"/>
                        </a:xfrm>
                        <a:prstGeom prst="rect">
                          <a:avLst/>
                        </a:prstGeom>
                        <a:solidFill>
                          <a:schemeClr val="bg1"/>
                        </a:solidFill>
                        <a:ln>
                          <a:solidFill>
                            <a:schemeClr val="bg1"/>
                          </a:solid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5735FA" id="Rechthoek 13" o:spid="_x0000_s1026" style="position:absolute;margin-left:305.3pt;margin-top:63.75pt;width:95.4pt;height:22.4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g3UdgIAAHoFAAAOAAAAZHJzL2Uyb0RvYy54bWysVE1v2zAMvQ/YfxB0X/2xdsuCOEWQosOA&#10;og3WDj0rshQLk0VNUuJkv36U7Dht112KXWRRJB/JZ5Kzy32ryU44r8BUtDjLKRGGQ63MpqI/Hq4/&#10;TCjxgZmaaTCiogfh6eX8/btZZ6eihAZ0LRxBEOOnna1oE4KdZpnnjWiZPwMrDColuJYFFN0mqx3r&#10;EL3VWZnnn7IOXG0dcOE9vl71SjpP+FIKHu6k9CIQXVHMLaTTpXMdz2w+Y9ONY7ZRfEiDvSGLlimD&#10;QUeoKxYY2Tr1F1SruAMPMpxxaDOQUnGRasBqivxFNfcNsyLVguR4O9Lk/x8sv93d25VDGjrrpx6v&#10;sYq9dG38Yn5kn8g6jGSJfSAcH4uyKMrJR0o46srJRZ5PIpvZyds6H74KaEm8VNThz0gcsd2ND73p&#10;0SQG86BVfa20TkJsALHUjuwY/rr1phjAn1lp8yZHzDF6ZqeS0y0ctIh42nwXkqgaiyxTwqkbT8nU&#10;P4v+uWG16PMrsPzUTAg9WicyElhElVjZiDsAPC8y4va0DLbRTaQmHh3zfyXUO47WKSKYMDq2yoB7&#10;zVmHMWpvfySmpyMys4b6sHLEQT8+3vJrhb/0hvmwYg7nBScLd0C4w0Nq6CoKw42SBtzv196jPbYx&#10;ainpcP4q6n9tmROU6G8GG/xLcX4eBzYJ5xefSxTcU836qcZs2yVgnxS4bSxP12gf9PEqHbSPuCoW&#10;MSqqmOEYu6I8uKOwDP1ewGXDxWKRzHBILQs35t7yCB5ZjS37sH9kzg59HXAibuE4q2z6or172+hp&#10;YLENIFXq/ROvA9844KlhhmUUN8hTOVmdVub8DwAAAP//AwBQSwMEFAAGAAgAAAAhAESYaDjhAAAA&#10;CwEAAA8AAABkcnMvZG93bnJldi54bWxMj8FKxDAQhu+C7xBG8OYmLWu7W5suIooIHnRXWI+zTdIW&#10;m6Q0abe+veNJjzP/xz/flLvF9mzWY+i8k5CsBDDtaq8610j4ODzdbICFiE5h752W8K0D7KrLixIL&#10;5c/uXc/72DAqcaFACW2MQ8F5qFttMaz8oB1lxo8WI41jw9WIZyq3PU+FyLjFztGFFgf90Or6az9Z&#10;CZ8Gnw+PL+GVm3Q22+5tOpp8kvL6arm/Axb1Ev9g+NUndajI6eQnpwLrJWSJyAilIM1vgRGxEcka&#10;2Ik2eboGXpX8/w/VDwAAAP//AwBQSwECLQAUAAYACAAAACEAtoM4kv4AAADhAQAAEwAAAAAAAAAA&#10;AAAAAAAAAAAAW0NvbnRlbnRfVHlwZXNdLnhtbFBLAQItABQABgAIAAAAIQA4/SH/1gAAAJQBAAAL&#10;AAAAAAAAAAAAAAAAAC8BAABfcmVscy8ucmVsc1BLAQItABQABgAIAAAAIQA7Eg3UdgIAAHoFAAAO&#10;AAAAAAAAAAAAAAAAAC4CAABkcnMvZTJvRG9jLnhtbFBLAQItABQABgAIAAAAIQBEmGg44QAAAAsB&#10;AAAPAAAAAAAAAAAAAAAAANAEAABkcnMvZG93bnJldi54bWxQSwUGAAAAAAQABADzAAAA3gUAAAAA&#10;" fillcolor="white [3212]" strokecolor="white [3212]" strokeweight="1pt"/>
            </w:pict>
          </mc:Fallback>
        </mc:AlternateContent>
      </w:r>
      <w:r w:rsidR="006D72F0">
        <w:rPr>
          <w:b/>
          <w:bCs/>
          <w:color w:val="0047BB" w:themeColor="text2"/>
          <w:sz w:val="48"/>
          <w:szCs w:val="48"/>
        </w:rPr>
        <w:br w:type="page"/>
      </w:r>
    </w:p>
    <w:p w14:paraId="664E1B5E" w14:textId="0204A6DC" w:rsidR="001834DB" w:rsidRDefault="002D2EEF" w:rsidP="002D2EEF">
      <w:pPr>
        <w:pStyle w:val="AZSJTitel1"/>
      </w:pPr>
      <w:bookmarkStart w:id="26" w:name="_Toc182397996"/>
      <w:bookmarkStart w:id="27" w:name="_Hlk174719859"/>
      <w:r w:rsidRPr="002D2EEF">
        <w:lastRenderedPageBreak/>
        <w:t>Notities</w:t>
      </w:r>
      <w:bookmarkEnd w:id="26"/>
    </w:p>
    <w:p w14:paraId="40456E21" w14:textId="77777777" w:rsidR="002D2EEF" w:rsidRPr="002D2EEF" w:rsidRDefault="002D2EEF" w:rsidP="002D2EEF">
      <w:pPr>
        <w:pStyle w:val="AZSJTitel1LijntjeTAB"/>
        <w:rPr>
          <w:sz w:val="44"/>
          <w:szCs w:val="44"/>
        </w:rPr>
      </w:pPr>
      <w:r w:rsidRPr="002D2EEF">
        <w:rPr>
          <w:sz w:val="44"/>
          <w:szCs w:val="44"/>
        </w:rPr>
        <w:tab/>
      </w:r>
    </w:p>
    <w:tbl>
      <w:tblPr>
        <w:tblStyle w:val="Tabelraster"/>
        <w:tblW w:w="0" w:type="auto"/>
        <w:tblBorders>
          <w:top w:val="single" w:sz="4" w:space="0" w:color="418FDE" w:themeColor="accent2"/>
          <w:left w:val="none" w:sz="0" w:space="0" w:color="auto"/>
          <w:bottom w:val="single" w:sz="4" w:space="0" w:color="418FDE" w:themeColor="accent2"/>
          <w:right w:val="none" w:sz="0" w:space="0" w:color="auto"/>
          <w:insideH w:val="single" w:sz="4" w:space="0" w:color="418FDE" w:themeColor="accent2"/>
          <w:insideV w:val="single" w:sz="4" w:space="0" w:color="418FDE" w:themeColor="accent2"/>
        </w:tblBorders>
        <w:tblLook w:val="04A0" w:firstRow="1" w:lastRow="0" w:firstColumn="1" w:lastColumn="0" w:noHBand="0" w:noVBand="1"/>
      </w:tblPr>
      <w:tblGrid>
        <w:gridCol w:w="10194"/>
      </w:tblGrid>
      <w:tr w:rsidR="002D2EEF" w:rsidRPr="002D2EEF" w14:paraId="2E9D931A" w14:textId="77777777" w:rsidTr="002D2EEF">
        <w:tc>
          <w:tcPr>
            <w:tcW w:w="10194" w:type="dxa"/>
            <w:tcBorders>
              <w:top w:val="nil"/>
            </w:tcBorders>
          </w:tcPr>
          <w:p w14:paraId="7CBE6109" w14:textId="77777777" w:rsidR="002D2EEF" w:rsidRPr="002D2EEF" w:rsidRDefault="002D2EEF" w:rsidP="002D2EEF">
            <w:pPr>
              <w:pStyle w:val="AZSJTitel1"/>
              <w:rPr>
                <w:sz w:val="20"/>
                <w:szCs w:val="20"/>
              </w:rPr>
            </w:pPr>
          </w:p>
        </w:tc>
      </w:tr>
      <w:tr w:rsidR="002D2EEF" w14:paraId="0693298B" w14:textId="77777777" w:rsidTr="002D2EEF">
        <w:tc>
          <w:tcPr>
            <w:tcW w:w="10194" w:type="dxa"/>
          </w:tcPr>
          <w:p w14:paraId="6E211799" w14:textId="77777777" w:rsidR="002D2EEF" w:rsidRDefault="002D2EEF" w:rsidP="002D2EEF">
            <w:pPr>
              <w:pStyle w:val="AZSJTitel1"/>
            </w:pPr>
          </w:p>
        </w:tc>
      </w:tr>
      <w:tr w:rsidR="002D2EEF" w14:paraId="567F5B06" w14:textId="77777777" w:rsidTr="002D2EEF">
        <w:tc>
          <w:tcPr>
            <w:tcW w:w="10194" w:type="dxa"/>
          </w:tcPr>
          <w:p w14:paraId="56AD6EC5" w14:textId="77777777" w:rsidR="002D2EEF" w:rsidRDefault="002D2EEF" w:rsidP="002D2EEF">
            <w:pPr>
              <w:pStyle w:val="AZSJTitel1"/>
            </w:pPr>
          </w:p>
        </w:tc>
      </w:tr>
      <w:tr w:rsidR="002D2EEF" w14:paraId="51156954" w14:textId="77777777" w:rsidTr="002D2EEF">
        <w:tc>
          <w:tcPr>
            <w:tcW w:w="10194" w:type="dxa"/>
          </w:tcPr>
          <w:p w14:paraId="6ED3DEC0" w14:textId="77777777" w:rsidR="002D2EEF" w:rsidRDefault="002D2EEF" w:rsidP="002D2EEF">
            <w:pPr>
              <w:pStyle w:val="AZSJTitel1"/>
            </w:pPr>
          </w:p>
        </w:tc>
      </w:tr>
      <w:tr w:rsidR="002D2EEF" w14:paraId="0BC4F948" w14:textId="77777777" w:rsidTr="002D2EEF">
        <w:tc>
          <w:tcPr>
            <w:tcW w:w="10194" w:type="dxa"/>
          </w:tcPr>
          <w:p w14:paraId="3D76A5D7" w14:textId="77777777" w:rsidR="002D2EEF" w:rsidRDefault="002D2EEF" w:rsidP="002D2EEF">
            <w:pPr>
              <w:pStyle w:val="AZSJTitel1"/>
            </w:pPr>
          </w:p>
        </w:tc>
      </w:tr>
      <w:tr w:rsidR="002D2EEF" w14:paraId="61C32AFC" w14:textId="77777777" w:rsidTr="002D2EEF">
        <w:tc>
          <w:tcPr>
            <w:tcW w:w="10194" w:type="dxa"/>
          </w:tcPr>
          <w:p w14:paraId="1E9C0045" w14:textId="77777777" w:rsidR="002D2EEF" w:rsidRDefault="002D2EEF" w:rsidP="002D2EEF">
            <w:pPr>
              <w:pStyle w:val="AZSJTitel1"/>
            </w:pPr>
          </w:p>
        </w:tc>
      </w:tr>
      <w:tr w:rsidR="002D2EEF" w14:paraId="308E8DAB" w14:textId="77777777" w:rsidTr="002D2EEF">
        <w:tc>
          <w:tcPr>
            <w:tcW w:w="10194" w:type="dxa"/>
          </w:tcPr>
          <w:p w14:paraId="1754F02C" w14:textId="77777777" w:rsidR="002D2EEF" w:rsidRDefault="002D2EEF" w:rsidP="002D2EEF">
            <w:pPr>
              <w:pStyle w:val="AZSJTitel1"/>
            </w:pPr>
          </w:p>
        </w:tc>
      </w:tr>
      <w:tr w:rsidR="002D2EEF" w14:paraId="121F2729" w14:textId="77777777" w:rsidTr="002D2EEF">
        <w:tc>
          <w:tcPr>
            <w:tcW w:w="10194" w:type="dxa"/>
          </w:tcPr>
          <w:p w14:paraId="116606CA" w14:textId="77777777" w:rsidR="002D2EEF" w:rsidRDefault="002D2EEF" w:rsidP="002D2EEF">
            <w:pPr>
              <w:pStyle w:val="AZSJTitel1"/>
            </w:pPr>
          </w:p>
        </w:tc>
      </w:tr>
      <w:tr w:rsidR="002D2EEF" w14:paraId="39DD2CA4" w14:textId="77777777" w:rsidTr="002D2EEF">
        <w:tc>
          <w:tcPr>
            <w:tcW w:w="10194" w:type="dxa"/>
          </w:tcPr>
          <w:p w14:paraId="59B618AB" w14:textId="77777777" w:rsidR="002D2EEF" w:rsidRDefault="002D2EEF" w:rsidP="002D2EEF">
            <w:pPr>
              <w:pStyle w:val="AZSJTitel1"/>
            </w:pPr>
          </w:p>
        </w:tc>
      </w:tr>
      <w:tr w:rsidR="002D2EEF" w14:paraId="42C2A1BF" w14:textId="77777777" w:rsidTr="002D2EEF">
        <w:tc>
          <w:tcPr>
            <w:tcW w:w="10194" w:type="dxa"/>
          </w:tcPr>
          <w:p w14:paraId="69001215" w14:textId="77777777" w:rsidR="002D2EEF" w:rsidRDefault="002D2EEF" w:rsidP="002D2EEF">
            <w:pPr>
              <w:pStyle w:val="AZSJTitel1"/>
            </w:pPr>
          </w:p>
        </w:tc>
      </w:tr>
      <w:tr w:rsidR="002D2EEF" w14:paraId="72A2F4D1" w14:textId="77777777" w:rsidTr="002D2EEF">
        <w:tc>
          <w:tcPr>
            <w:tcW w:w="10194" w:type="dxa"/>
          </w:tcPr>
          <w:p w14:paraId="069A906A" w14:textId="77777777" w:rsidR="002D2EEF" w:rsidRDefault="002D2EEF" w:rsidP="002D2EEF">
            <w:pPr>
              <w:pStyle w:val="AZSJTitel1"/>
            </w:pPr>
          </w:p>
        </w:tc>
      </w:tr>
      <w:tr w:rsidR="002D2EEF" w14:paraId="150A07CB" w14:textId="77777777" w:rsidTr="002D2EEF">
        <w:tc>
          <w:tcPr>
            <w:tcW w:w="10194" w:type="dxa"/>
          </w:tcPr>
          <w:p w14:paraId="4A17FB21" w14:textId="77777777" w:rsidR="002D2EEF" w:rsidRDefault="002D2EEF" w:rsidP="002D2EEF">
            <w:pPr>
              <w:pStyle w:val="AZSJTitel1"/>
            </w:pPr>
          </w:p>
        </w:tc>
      </w:tr>
      <w:tr w:rsidR="002D2EEF" w14:paraId="73805747" w14:textId="77777777" w:rsidTr="002D2EEF">
        <w:tc>
          <w:tcPr>
            <w:tcW w:w="10194" w:type="dxa"/>
          </w:tcPr>
          <w:p w14:paraId="2F4E8CE7" w14:textId="77777777" w:rsidR="002D2EEF" w:rsidRDefault="002D2EEF" w:rsidP="002D2EEF">
            <w:pPr>
              <w:pStyle w:val="AZSJTitel1"/>
            </w:pPr>
          </w:p>
        </w:tc>
      </w:tr>
      <w:tr w:rsidR="002D2EEF" w14:paraId="72F4169A" w14:textId="77777777" w:rsidTr="002D2EEF">
        <w:tc>
          <w:tcPr>
            <w:tcW w:w="10194" w:type="dxa"/>
          </w:tcPr>
          <w:p w14:paraId="4C123E7D" w14:textId="77777777" w:rsidR="002D2EEF" w:rsidRDefault="002D2EEF" w:rsidP="002D2EEF">
            <w:pPr>
              <w:pStyle w:val="AZSJTitel1"/>
            </w:pPr>
          </w:p>
        </w:tc>
      </w:tr>
      <w:tr w:rsidR="002D2EEF" w14:paraId="34021329" w14:textId="77777777" w:rsidTr="002D2EEF">
        <w:tc>
          <w:tcPr>
            <w:tcW w:w="10194" w:type="dxa"/>
          </w:tcPr>
          <w:p w14:paraId="09704B36" w14:textId="77777777" w:rsidR="002D2EEF" w:rsidRDefault="002D2EEF" w:rsidP="002D2EEF">
            <w:pPr>
              <w:pStyle w:val="AZSJTitel1"/>
            </w:pPr>
          </w:p>
        </w:tc>
      </w:tr>
      <w:tr w:rsidR="002D2EEF" w14:paraId="2B09D5A6" w14:textId="77777777" w:rsidTr="002D2EEF">
        <w:tc>
          <w:tcPr>
            <w:tcW w:w="10194" w:type="dxa"/>
          </w:tcPr>
          <w:p w14:paraId="0F6EDC65" w14:textId="77777777" w:rsidR="002D2EEF" w:rsidRDefault="002D2EEF" w:rsidP="002D2EEF">
            <w:pPr>
              <w:pStyle w:val="AZSJTitel1"/>
            </w:pPr>
          </w:p>
        </w:tc>
      </w:tr>
      <w:tr w:rsidR="002D2EEF" w14:paraId="34079810" w14:textId="77777777" w:rsidTr="002D2EEF">
        <w:tc>
          <w:tcPr>
            <w:tcW w:w="10194" w:type="dxa"/>
          </w:tcPr>
          <w:p w14:paraId="64ABF5F5" w14:textId="77777777" w:rsidR="002D2EEF" w:rsidRDefault="002D2EEF" w:rsidP="002D2EEF">
            <w:pPr>
              <w:pStyle w:val="AZSJTitel1"/>
            </w:pPr>
          </w:p>
        </w:tc>
      </w:tr>
      <w:tr w:rsidR="002D2EEF" w14:paraId="7E0BA8FA" w14:textId="77777777" w:rsidTr="002D2EEF">
        <w:tc>
          <w:tcPr>
            <w:tcW w:w="10194" w:type="dxa"/>
          </w:tcPr>
          <w:p w14:paraId="45919B9D" w14:textId="77777777" w:rsidR="002D2EEF" w:rsidRDefault="002D2EEF" w:rsidP="002D2EEF">
            <w:pPr>
              <w:pStyle w:val="AZSJTitel1"/>
            </w:pPr>
          </w:p>
        </w:tc>
      </w:tr>
      <w:tr w:rsidR="002D2EEF" w14:paraId="6C4075F7" w14:textId="77777777" w:rsidTr="002D2EEF">
        <w:tc>
          <w:tcPr>
            <w:tcW w:w="10194" w:type="dxa"/>
          </w:tcPr>
          <w:p w14:paraId="3D04626B" w14:textId="77777777" w:rsidR="002D2EEF" w:rsidRDefault="002D2EEF" w:rsidP="002D2EEF">
            <w:pPr>
              <w:pStyle w:val="AZSJTitel1"/>
            </w:pPr>
          </w:p>
        </w:tc>
      </w:tr>
      <w:tr w:rsidR="002D2EEF" w14:paraId="0E5689C9" w14:textId="77777777" w:rsidTr="002D2EEF">
        <w:tc>
          <w:tcPr>
            <w:tcW w:w="10194" w:type="dxa"/>
          </w:tcPr>
          <w:p w14:paraId="6DBD32E6" w14:textId="77777777" w:rsidR="002D2EEF" w:rsidRDefault="002D2EEF" w:rsidP="002D2EEF">
            <w:pPr>
              <w:pStyle w:val="AZSJTitel1"/>
            </w:pPr>
          </w:p>
        </w:tc>
      </w:tr>
      <w:tr w:rsidR="002D2EEF" w14:paraId="5B90C019" w14:textId="77777777" w:rsidTr="002D2EEF">
        <w:tc>
          <w:tcPr>
            <w:tcW w:w="10194" w:type="dxa"/>
            <w:tcBorders>
              <w:bottom w:val="single" w:sz="4" w:space="0" w:color="418FDE" w:themeColor="accent2"/>
            </w:tcBorders>
          </w:tcPr>
          <w:p w14:paraId="7C3A16FC" w14:textId="77777777" w:rsidR="002D2EEF" w:rsidRDefault="002D2EEF" w:rsidP="002D2EEF">
            <w:pPr>
              <w:pStyle w:val="AZSJTitel1"/>
            </w:pPr>
          </w:p>
        </w:tc>
      </w:tr>
      <w:tr w:rsidR="002D2EEF" w14:paraId="3EBA1DF4" w14:textId="77777777" w:rsidTr="002D2EEF">
        <w:tc>
          <w:tcPr>
            <w:tcW w:w="10194" w:type="dxa"/>
            <w:tcBorders>
              <w:bottom w:val="single" w:sz="4" w:space="0" w:color="418FDE" w:themeColor="accent2"/>
            </w:tcBorders>
          </w:tcPr>
          <w:p w14:paraId="67DDB01C" w14:textId="77777777" w:rsidR="002D2EEF" w:rsidRDefault="002D2EEF" w:rsidP="002D2EEF">
            <w:pPr>
              <w:pStyle w:val="AZSJTitel1"/>
            </w:pPr>
          </w:p>
        </w:tc>
      </w:tr>
    </w:tbl>
    <w:bookmarkEnd w:id="27"/>
    <w:p w14:paraId="37D9CA51" w14:textId="77777777" w:rsidR="004201B6" w:rsidRPr="007C77A5" w:rsidRDefault="004201B6" w:rsidP="00B92388">
      <w:pPr>
        <w:pStyle w:val="AZSJBodyTekst"/>
        <w:ind w:left="0"/>
        <w:rPr>
          <w:vanish/>
        </w:rPr>
      </w:pPr>
      <w:r w:rsidRPr="007C77A5">
        <w:rPr>
          <w:vanish/>
          <w:highlight w:val="yellow"/>
        </w:rPr>
        <w:t>Verwijder volgende regel (met Sectie-einde) NIET !!</w:t>
      </w:r>
    </w:p>
    <w:p w14:paraId="0070812F" w14:textId="584E40E0" w:rsidR="004201B6" w:rsidRDefault="004201B6" w:rsidP="00A1031B">
      <w:pPr>
        <w:pStyle w:val="AZSJBodyTekst"/>
        <w:sectPr w:rsidR="004201B6" w:rsidSect="00E80578">
          <w:headerReference w:type="default" r:id="rId24"/>
          <w:footerReference w:type="default" r:id="rId25"/>
          <w:pgSz w:w="11906" w:h="16838"/>
          <w:pgMar w:top="851" w:right="851" w:bottom="851" w:left="851" w:header="425" w:footer="992" w:gutter="0"/>
          <w:cols w:space="708"/>
          <w:docGrid w:linePitch="360"/>
        </w:sectPr>
      </w:pPr>
    </w:p>
    <w:p w14:paraId="068FDC57" w14:textId="77777777" w:rsidR="004201B6" w:rsidRPr="008B2078" w:rsidRDefault="004201B6" w:rsidP="00B92388">
      <w:pPr>
        <w:pStyle w:val="AZSJBackcoverTekst"/>
        <w:ind w:left="0"/>
      </w:pPr>
    </w:p>
    <w:p w14:paraId="43F47207" w14:textId="77777777" w:rsidR="004201B6" w:rsidRPr="008B2078" w:rsidRDefault="004201B6" w:rsidP="00816698">
      <w:pPr>
        <w:pStyle w:val="AZSJBackcoverTekst"/>
      </w:pPr>
    </w:p>
    <w:sectPr w:rsidR="004201B6" w:rsidRPr="008B2078" w:rsidSect="000B2A61">
      <w:headerReference w:type="default" r:id="rId26"/>
      <w:footerReference w:type="default" r:id="rId27"/>
      <w:pgSz w:w="11906" w:h="16838"/>
      <w:pgMar w:top="851" w:right="851" w:bottom="851" w:left="851"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B4EC18" w14:textId="77777777" w:rsidR="009D7BB9" w:rsidRDefault="009D7BB9">
      <w:pPr>
        <w:spacing w:line="240" w:lineRule="auto"/>
      </w:pPr>
      <w:r>
        <w:separator/>
      </w:r>
    </w:p>
  </w:endnote>
  <w:endnote w:type="continuationSeparator" w:id="0">
    <w:p w14:paraId="4062E2E3" w14:textId="77777777" w:rsidR="009D7BB9" w:rsidRDefault="009D7B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tzer">
    <w:panose1 w:val="00000000000000000000"/>
    <w:charset w:val="00"/>
    <w:family w:val="modern"/>
    <w:notTrueType/>
    <w:pitch w:val="variable"/>
    <w:sig w:usb0="80000007" w:usb1="10000000" w:usb2="00000000" w:usb3="00000000" w:csb0="00000093" w:csb1="00000000"/>
  </w:font>
  <w:font w:name="Switzer Medium">
    <w:altName w:val="Calibri"/>
    <w:panose1 w:val="00000000000000000000"/>
    <w:charset w:val="00"/>
    <w:family w:val="modern"/>
    <w:notTrueType/>
    <w:pitch w:val="variable"/>
    <w:sig w:usb0="80000007" w:usb1="1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witzer Light">
    <w:panose1 w:val="00000000000000000000"/>
    <w:charset w:val="00"/>
    <w:family w:val="modern"/>
    <w:notTrueType/>
    <w:pitch w:val="variable"/>
    <w:sig w:usb0="80000007" w:usb1="10000000" w:usb2="00000000" w:usb3="00000000" w:csb0="00000093" w:csb1="00000000"/>
  </w:font>
  <w:font w:name="Switzer Semibold">
    <w:altName w:val="Calibri"/>
    <w:panose1 w:val="00000000000000000000"/>
    <w:charset w:val="00"/>
    <w:family w:val="modern"/>
    <w:notTrueType/>
    <w:pitch w:val="variable"/>
    <w:sig w:usb0="80000007" w:usb1="1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Helvetica Neue">
    <w:altName w:val="Times New Roma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849A23" w14:textId="77777777" w:rsidR="004201B6" w:rsidRPr="00013978" w:rsidRDefault="004201B6" w:rsidP="003F4B48">
    <w:pPr>
      <w:pStyle w:val="Voettekst"/>
      <w:jc w:val="right"/>
    </w:pPr>
    <w:r w:rsidRPr="00013978">
      <w:rPr>
        <w:noProof/>
      </w:rPr>
      <w:drawing>
        <wp:anchor distT="0" distB="0" distL="114300" distR="114300" simplePos="0" relativeHeight="251661312" behindDoc="0" locked="0" layoutInCell="1" allowOverlap="1" wp14:anchorId="30088DBD" wp14:editId="53325CCF">
          <wp:simplePos x="0" y="0"/>
          <wp:positionH relativeFrom="page">
            <wp:posOffset>542925</wp:posOffset>
          </wp:positionH>
          <wp:positionV relativeFrom="page">
            <wp:posOffset>7908925</wp:posOffset>
          </wp:positionV>
          <wp:extent cx="1349375" cy="2239010"/>
          <wp:effectExtent l="0" t="0" r="3175" b="8890"/>
          <wp:wrapNone/>
          <wp:docPr id="606822642"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99609"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9375" cy="223901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76A2F" w14:textId="77777777" w:rsidR="004201B6" w:rsidRPr="00013978" w:rsidRDefault="004201B6" w:rsidP="00A8176E">
    <w:pPr>
      <w:pStyle w:val="Voettekst"/>
      <w:jc w:val="right"/>
    </w:pPr>
    <w:r w:rsidRPr="00013978">
      <w:rPr>
        <w:noProof/>
      </w:rPr>
      <w:drawing>
        <wp:anchor distT="0" distB="0" distL="114300" distR="114300" simplePos="0" relativeHeight="251654144" behindDoc="0" locked="0" layoutInCell="1" allowOverlap="1" wp14:anchorId="14379B6F" wp14:editId="3452BFB3">
          <wp:simplePos x="0" y="0"/>
          <wp:positionH relativeFrom="page">
            <wp:posOffset>542925</wp:posOffset>
          </wp:positionH>
          <wp:positionV relativeFrom="page">
            <wp:posOffset>7908925</wp:posOffset>
          </wp:positionV>
          <wp:extent cx="1349375" cy="2239010"/>
          <wp:effectExtent l="0" t="0" r="3175" b="8890"/>
          <wp:wrapNone/>
          <wp:docPr id="586663142"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99609"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9375" cy="2239010"/>
                  </a:xfrm>
                  <a:prstGeom prst="rect">
                    <a:avLst/>
                  </a:prstGeom>
                </pic:spPr>
              </pic:pic>
            </a:graphicData>
          </a:graphic>
          <wp14:sizeRelH relativeFrom="margin">
            <wp14:pctWidth>0</wp14:pctWidth>
          </wp14:sizeRelH>
          <wp14:sizeRelV relativeFrom="margin">
            <wp14:pctHeight>0</wp14:pctHeight>
          </wp14:sizeRelV>
        </wp:anchor>
      </w:drawing>
    </w:r>
  </w:p>
  <w:p w14:paraId="7CC15048" w14:textId="77777777" w:rsidR="004201B6" w:rsidRPr="00013978" w:rsidRDefault="004201B6" w:rsidP="00A8176E">
    <w:pPr>
      <w:pStyle w:val="Voettekst"/>
      <w:jc w:val="right"/>
    </w:pPr>
    <w:r>
      <w:rPr>
        <w:noProof/>
      </w:rPr>
      <mc:AlternateContent>
        <mc:Choice Requires="wps">
          <w:drawing>
            <wp:anchor distT="0" distB="0" distL="114300" distR="114300" simplePos="0" relativeHeight="251657214" behindDoc="0" locked="0" layoutInCell="1" allowOverlap="1" wp14:anchorId="65910FB7" wp14:editId="0914C995">
              <wp:simplePos x="0" y="0"/>
              <wp:positionH relativeFrom="page">
                <wp:posOffset>2160270</wp:posOffset>
              </wp:positionH>
              <wp:positionV relativeFrom="page">
                <wp:align>bottom</wp:align>
              </wp:positionV>
              <wp:extent cx="5400040" cy="1350010"/>
              <wp:effectExtent l="0" t="0" r="0" b="0"/>
              <wp:wrapNone/>
              <wp:docPr id="1126296660" name="Tekstvak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0040" cy="1350010"/>
                      </a:xfrm>
                      <a:prstGeom prst="rect">
                        <a:avLst/>
                      </a:prstGeom>
                      <a:noFill/>
                      <a:ln w="6350">
                        <a:noFill/>
                      </a:ln>
                    </wps:spPr>
                    <wps:txbx>
                      <w:txbxContent>
                        <w:p w14:paraId="305B7B99" w14:textId="77777777" w:rsidR="004201B6" w:rsidRDefault="004201B6" w:rsidP="00755855">
                          <w:r w:rsidRPr="00B92C91">
                            <w:t>AZ Sint-Jan Brugge AV</w:t>
                          </w:r>
                        </w:p>
                        <w:p w14:paraId="40A17094" w14:textId="77777777" w:rsidR="004201B6" w:rsidRPr="00942F45" w:rsidRDefault="004201B6" w:rsidP="00755855">
                          <w:r w:rsidRPr="00942F45">
                            <w:t xml:space="preserve">Campus Sint-Jan </w:t>
                          </w:r>
                        </w:p>
                        <w:p w14:paraId="0C68A8FF" w14:textId="77777777" w:rsidR="004201B6" w:rsidRPr="00755855" w:rsidRDefault="004201B6" w:rsidP="00755855">
                          <w:pPr>
                            <w:pStyle w:val="AZSJBackcoverAdres"/>
                          </w:pPr>
                          <w:r w:rsidRPr="00755855">
                            <w:t>Ruddershove 10, 8000 Brugg</w:t>
                          </w:r>
                          <w:r>
                            <w:t>e, 0</w:t>
                          </w:r>
                          <w:r w:rsidRPr="00755855">
                            <w:t>50 45 21 11</w:t>
                          </w:r>
                        </w:p>
                        <w:p w14:paraId="26280033" w14:textId="77777777" w:rsidR="004201B6" w:rsidRPr="00755855" w:rsidRDefault="004201B6" w:rsidP="00755855">
                          <w:pPr>
                            <w:pStyle w:val="AZSJBackcoverAdres"/>
                          </w:pPr>
                          <w:hyperlink r:id="rId3" w:history="1">
                            <w:r w:rsidRPr="00755855">
                              <w:t>info@azsintjan.be</w:t>
                            </w:r>
                          </w:hyperlink>
                          <w:r w:rsidRPr="00755855">
                            <w:t xml:space="preserve"> – </w:t>
                          </w:r>
                          <w:r w:rsidRPr="00755855">
                            <w:rPr>
                              <w:rStyle w:val="AZSJSemiBold"/>
                            </w:rPr>
                            <w:t>www.azsintjan.be</w:t>
                          </w:r>
                        </w:p>
                      </w:txbxContent>
                    </wps:txbx>
                    <wps:bodyPr rot="0" spcFirstLastPara="0" vertOverflow="overflow" horzOverflow="overflow" vert="horz" wrap="square" lIns="0" tIns="0" rIns="0" bIns="4968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910FB7" id="_x0000_t202" coordsize="21600,21600" o:spt="202" path="m,l,21600r21600,l21600,xe">
              <v:stroke joinstyle="miter"/>
              <v:path gradientshapeok="t" o:connecttype="rect"/>
            </v:shapetype>
            <v:shape id="Tekstvak 9" o:spid="_x0000_s1026" type="#_x0000_t202" style="position:absolute;left:0;text-align:left;margin-left:170.1pt;margin-top:0;width:425.2pt;height:106.3pt;z-index:251657214;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HjeHgIAADsEAAAOAAAAZHJzL2Uyb0RvYy54bWysU01v2zAMvQ/YfxB0X+x0adAZcYqsRYYB&#10;QVsgHXpWZCkxJosapcTufv0o2U6GbqdhF5kWKX6897i47RrDTgp9Dbbk00nOmbISqtruS/7tef3h&#10;hjMfhK2EAatK/qo8v12+f7doXaGu4ACmUsgoifVF60p+CMEVWeblQTXCT8ApS04N2IhAv7jPKhQt&#10;ZW9MdpXn86wFrByCVN7T7X3v5MuUX2slw6PWXgVmSk69hXRiOnfxzJYLUexRuEMthzbEP3TRiNpS&#10;0XOqexEEO2L9R6qmlggedJhIaDLQupYqzUDTTPM302wPwqk0C4Hj3Rkm///SyofT1j0hC91n6IjA&#10;NIR3G5DfPWGTtc4XQ0zE1BeeouOgncYmfmkERg8J29cznqoLTNLl9SzP8xm5JPmmH69zGjEinl2e&#10;O/Thi4KGRaPkSISlFsRp40MfOobEahbWtTGJNGNZW/I5ZU0Pzh5KbuzQed9sbDt0u46eRXMH1StN&#10;jNCLwTu5rqn4RvjwJJDYp4ZJ0eGRDm2AisBgcXYA/Pm3+xhPpJCXs5bUVHL/4yhQcWa+WqIrSm80&#10;cDR2yZh9mt/k5LfH5g5IpVNaGCeTSbcYzGhqhOaF1L6KpcglrKSCJd+N5l3ohU3bItVqlYJIZU6E&#10;jd06ObIb8XzuXgS6AfRAfD3AKDZRvMG+j+3RXx0D6DoRc4FyAJsUmqgdtimuwO//Keqy88tfAAAA&#10;//8DAFBLAwQUAAYACAAAACEAY/d69d8AAAAJAQAADwAAAGRycy9kb3ducmV2LnhtbEyPwU7DMBBE&#10;70j8g7VIXKrWTkBRCdlUiAqh3qBw4ebGSxI1Xkexk6Z8Pe4JjqMZzbwpNrPtxESDbx0jJCsFgrhy&#10;puUa4fPjZbkG4YNmozvHhHAmD5vy+qrQuXEnfqdpH2oRS9jnGqEJoc+l9FVDVvuV64mj9+0Gq0OU&#10;Qy3NoE+x3HYyVSqTVrccFxrd03ND1XE/WoRju3sbFrvF6Obt+PVznsKr3wbE25v56RFEoDn8heGC&#10;H9GhjEwHN7LxokO4u1dpjCLERxc7eVAZiANCmqQZyLKQ/x+UvwAAAP//AwBQSwECLQAUAAYACAAA&#10;ACEAtoM4kv4AAADhAQAAEwAAAAAAAAAAAAAAAAAAAAAAW0NvbnRlbnRfVHlwZXNdLnhtbFBLAQIt&#10;ABQABgAIAAAAIQA4/SH/1gAAAJQBAAALAAAAAAAAAAAAAAAAAC8BAABfcmVscy8ucmVsc1BLAQIt&#10;ABQABgAIAAAAIQA2oHjeHgIAADsEAAAOAAAAAAAAAAAAAAAAAC4CAABkcnMvZTJvRG9jLnhtbFBL&#10;AQItABQABgAIAAAAIQBj93r13wAAAAkBAAAPAAAAAAAAAAAAAAAAAHgEAABkcnMvZG93bnJldi54&#10;bWxQSwUGAAAAAAQABADzAAAAhAUAAAAA&#10;" filled="f" stroked="f" strokeweight=".5pt">
              <v:textbox inset="0,0,0,13.8mm">
                <w:txbxContent>
                  <w:p w14:paraId="305B7B99" w14:textId="77777777" w:rsidR="004201B6" w:rsidRDefault="004201B6" w:rsidP="00755855">
                    <w:r w:rsidRPr="00B92C91">
                      <w:t>AZ Sint-Jan Brugge AV</w:t>
                    </w:r>
                  </w:p>
                  <w:p w14:paraId="40A17094" w14:textId="77777777" w:rsidR="004201B6" w:rsidRPr="00942F45" w:rsidRDefault="004201B6" w:rsidP="00755855">
                    <w:r w:rsidRPr="00942F45">
                      <w:t xml:space="preserve">Campus Sint-Jan </w:t>
                    </w:r>
                  </w:p>
                  <w:p w14:paraId="0C68A8FF" w14:textId="77777777" w:rsidR="004201B6" w:rsidRPr="00755855" w:rsidRDefault="004201B6" w:rsidP="00755855">
                    <w:pPr>
                      <w:pStyle w:val="AZSJBackcoverAdres"/>
                    </w:pPr>
                    <w:r w:rsidRPr="00755855">
                      <w:t>Ruddershove 10, 8000 Brugg</w:t>
                    </w:r>
                    <w:r>
                      <w:t>e, 0</w:t>
                    </w:r>
                    <w:r w:rsidRPr="00755855">
                      <w:t>50 45 21 11</w:t>
                    </w:r>
                  </w:p>
                  <w:p w14:paraId="26280033" w14:textId="77777777" w:rsidR="004201B6" w:rsidRPr="00755855" w:rsidRDefault="004201B6" w:rsidP="00755855">
                    <w:pPr>
                      <w:pStyle w:val="AZSJBackcoverAdres"/>
                    </w:pPr>
                    <w:hyperlink r:id="rId4" w:history="1">
                      <w:r w:rsidRPr="00755855">
                        <w:t>info@azsintjan.be</w:t>
                      </w:r>
                    </w:hyperlink>
                    <w:r w:rsidRPr="00755855">
                      <w:t xml:space="preserve"> – </w:t>
                    </w:r>
                    <w:r w:rsidRPr="00755855">
                      <w:rPr>
                        <w:rStyle w:val="AZSJSemiBold"/>
                      </w:rPr>
                      <w:t>www.azsintjan.be</w:t>
                    </w:r>
                  </w:p>
                </w:txbxContent>
              </v:textbox>
              <w10:wrap anchorx="page" anchory="page"/>
            </v:shape>
          </w:pict>
        </mc:Fallback>
      </mc:AlternateContent>
    </w:r>
  </w:p>
  <w:p w14:paraId="1F31D7BD" w14:textId="77777777" w:rsidR="004201B6" w:rsidRPr="00013978" w:rsidRDefault="004201B6" w:rsidP="00A8176E">
    <w:pPr>
      <w:pStyle w:val="Voettekst"/>
      <w:jc w:val="right"/>
    </w:pPr>
  </w:p>
  <w:p w14:paraId="562E319E" w14:textId="77777777" w:rsidR="004201B6" w:rsidRPr="00013978" w:rsidRDefault="004201B6" w:rsidP="00A8176E">
    <w:pPr>
      <w:pStyle w:val="Voettekst"/>
      <w:jc w:val="right"/>
    </w:pPr>
  </w:p>
  <w:p w14:paraId="453270EF" w14:textId="77777777" w:rsidR="004201B6" w:rsidRPr="00013978" w:rsidRDefault="004201B6" w:rsidP="00A8176E">
    <w:pPr>
      <w:pStyle w:val="Voetteks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1D5D3" w14:textId="77777777" w:rsidR="004201B6" w:rsidRPr="00A27C73" w:rsidRDefault="004201B6" w:rsidP="00A27C73">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6035C" w14:textId="77777777" w:rsidR="004201B6" w:rsidRPr="00013978" w:rsidRDefault="004201B6" w:rsidP="00A8176E">
    <w:pPr>
      <w:pStyle w:val="Voettekst"/>
      <w:jc w:val="right"/>
    </w:pPr>
    <w:r w:rsidRPr="00013978">
      <w:rPr>
        <w:noProof/>
      </w:rPr>
      <w:drawing>
        <wp:anchor distT="0" distB="0" distL="114300" distR="114300" simplePos="0" relativeHeight="251659264" behindDoc="0" locked="0" layoutInCell="1" allowOverlap="1" wp14:anchorId="765F092E" wp14:editId="36F00FC4">
          <wp:simplePos x="0" y="0"/>
          <wp:positionH relativeFrom="page">
            <wp:posOffset>542925</wp:posOffset>
          </wp:positionH>
          <wp:positionV relativeFrom="page">
            <wp:posOffset>7908925</wp:posOffset>
          </wp:positionV>
          <wp:extent cx="1349375" cy="2239010"/>
          <wp:effectExtent l="0" t="0" r="3175" b="8890"/>
          <wp:wrapNone/>
          <wp:docPr id="120050886"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99609"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9375" cy="2239010"/>
                  </a:xfrm>
                  <a:prstGeom prst="rect">
                    <a:avLst/>
                  </a:prstGeom>
                </pic:spPr>
              </pic:pic>
            </a:graphicData>
          </a:graphic>
          <wp14:sizeRelH relativeFrom="margin">
            <wp14:pctWidth>0</wp14:pctWidth>
          </wp14:sizeRelH>
          <wp14:sizeRelV relativeFrom="margin">
            <wp14:pctHeight>0</wp14:pctHeight>
          </wp14:sizeRelV>
        </wp:anchor>
      </w:drawing>
    </w:r>
  </w:p>
  <w:p w14:paraId="60EB988B" w14:textId="77777777" w:rsidR="004201B6" w:rsidRPr="00013978" w:rsidRDefault="004201B6" w:rsidP="00A8176E">
    <w:pPr>
      <w:pStyle w:val="Voettekst"/>
      <w:jc w:val="right"/>
    </w:pPr>
    <w:r>
      <w:rPr>
        <w:noProof/>
      </w:rPr>
      <mc:AlternateContent>
        <mc:Choice Requires="wps">
          <w:drawing>
            <wp:anchor distT="0" distB="0" distL="114300" distR="114300" simplePos="0" relativeHeight="251669504" behindDoc="0" locked="0" layoutInCell="1" allowOverlap="1" wp14:anchorId="329994F7" wp14:editId="48F49B80">
              <wp:simplePos x="0" y="0"/>
              <wp:positionH relativeFrom="page">
                <wp:posOffset>2160270</wp:posOffset>
              </wp:positionH>
              <wp:positionV relativeFrom="page">
                <wp:align>bottom</wp:align>
              </wp:positionV>
              <wp:extent cx="5400040" cy="1350010"/>
              <wp:effectExtent l="0" t="0" r="0" b="0"/>
              <wp:wrapNone/>
              <wp:docPr id="1883221321"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0040" cy="1350010"/>
                      </a:xfrm>
                      <a:prstGeom prst="rect">
                        <a:avLst/>
                      </a:prstGeom>
                      <a:noFill/>
                      <a:ln w="6350">
                        <a:noFill/>
                      </a:ln>
                    </wps:spPr>
                    <wps:txbx>
                      <w:txbxContent>
                        <w:p w14:paraId="7949D216" w14:textId="77777777" w:rsidR="004201B6" w:rsidRDefault="004201B6" w:rsidP="00755855">
                          <w:r w:rsidRPr="00B92C91">
                            <w:t>AZ Sint-Jan Brugge AV</w:t>
                          </w:r>
                        </w:p>
                        <w:p w14:paraId="200D844A" w14:textId="77777777" w:rsidR="004201B6" w:rsidRPr="00942F45" w:rsidRDefault="004201B6" w:rsidP="00755855">
                          <w:r w:rsidRPr="00942F45">
                            <w:t xml:space="preserve">Campus Sint-Jan </w:t>
                          </w:r>
                        </w:p>
                        <w:p w14:paraId="4198CCBF" w14:textId="77777777" w:rsidR="004201B6" w:rsidRPr="00755855" w:rsidRDefault="004201B6" w:rsidP="00755855">
                          <w:pPr>
                            <w:pStyle w:val="AZSJBackcoverAdres"/>
                          </w:pPr>
                          <w:r w:rsidRPr="00755855">
                            <w:t>Ruddershove 10, 8000 Brugg</w:t>
                          </w:r>
                          <w:r>
                            <w:t>e, 0</w:t>
                          </w:r>
                          <w:r w:rsidRPr="00755855">
                            <w:t>50 45 21 11</w:t>
                          </w:r>
                        </w:p>
                        <w:p w14:paraId="1DF38844" w14:textId="77777777" w:rsidR="004201B6" w:rsidRPr="00755855" w:rsidRDefault="004201B6" w:rsidP="00755855">
                          <w:pPr>
                            <w:pStyle w:val="AZSJBackcoverAdres"/>
                          </w:pPr>
                          <w:hyperlink r:id="rId3" w:history="1">
                            <w:r w:rsidRPr="00755855">
                              <w:t>info@azsintjan.be</w:t>
                            </w:r>
                          </w:hyperlink>
                          <w:r w:rsidRPr="00755855">
                            <w:t xml:space="preserve"> – </w:t>
                          </w:r>
                          <w:r w:rsidRPr="00755855">
                            <w:rPr>
                              <w:rStyle w:val="AZSJSemiBold"/>
                            </w:rPr>
                            <w:t>www.azsintjan.be</w:t>
                          </w:r>
                        </w:p>
                      </w:txbxContent>
                    </wps:txbx>
                    <wps:bodyPr rot="0" spcFirstLastPara="0" vertOverflow="overflow" horzOverflow="overflow" vert="horz" wrap="square" lIns="0" tIns="0" rIns="0" bIns="4968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9994F7" id="_x0000_t202" coordsize="21600,21600" o:spt="202" path="m,l,21600r21600,l21600,xe">
              <v:stroke joinstyle="miter"/>
              <v:path gradientshapeok="t" o:connecttype="rect"/>
            </v:shapetype>
            <v:shape id="Tekstvak 6" o:spid="_x0000_s1027" type="#_x0000_t202" style="position:absolute;left:0;text-align:left;margin-left:170.1pt;margin-top:0;width:425.2pt;height:106.3pt;z-index:251669504;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iXbIgIAAEIEAAAOAAAAZHJzL2Uyb0RvYy54bWysU01v2zAMvQ/YfxB0X+x0adAZcYqsRYYB&#10;QVsgHXpWZCkxJosapcTufv0o2U6GbqdhF5kWKX6897i47RrDTgp9Dbbk00nOmbISqtruS/7tef3h&#10;hjMfhK2EAatK/qo8v12+f7doXaGu4ACmUsgoifVF60p+CMEVWeblQTXCT8ApS04N2IhAv7jPKhQt&#10;ZW9MdpXn86wFrByCVN7T7X3v5MuUX2slw6PWXgVmSk69hXRiOnfxzJYLUexRuEMthzbEP3TRiNpS&#10;0XOqexEEO2L9R6qmlggedJhIaDLQupYqzUDTTPM302wPwqk0C4Hj3Rkm///SyofT1j0hC91n6IjA&#10;NIR3G5DfPWGTtc4XQ0zE1BeeouOgncYmfmkERg8J29cznqoLTNLl9SzP8xm5JPmmH69zGjEinl2e&#10;O/Thi4KGRaPkSISlFsRp40MfOobEahbWtTGJNGNZW/I5ZU0Pzh5KbuzQed9sbDt0u47VVZyQXseb&#10;HVSvNDhCrwnv5LqmHjbChyeBJALqm4QdHunQBqgWDBZnB8Cff7uP8cQNeTlrSVQl9z+OAhVn5qsl&#10;1qICRwNHY5eM2af5TU5+e2zugMQ6pb1xMpl0i8GMpkZoXkj0q1iKXMJKKljy3WjehV7ftDRSrVYp&#10;iMTmRNjYrZMjyRHW5+5FoBuwD0TbA4yaE8UbCvrYnoTVMYCuEz8XKAfMSaiJ4WGp4ib8/p+iLqu/&#10;/AUAAP//AwBQSwMEFAAGAAgAAAAhAGP3evXfAAAACQEAAA8AAABkcnMvZG93bnJldi54bWxMj8FO&#10;wzAQRO9I/IO1SFyq1k5AUQnZVIgKod6gcOHmxksSNV5HsZOmfD3uCY6jGc28KTaz7cREg28dIyQr&#10;BYK4cqblGuHz42W5BuGDZqM7x4RwJg+b8vqq0LlxJ36naR9qEUvY5xqhCaHPpfRVQ1b7leuJo/ft&#10;BqtDlEMtzaBPsdx2MlUqk1a3HBca3dNzQ9VxP1qEY7t7Gxa7xejm7fj1c57Cq98GxNub+ekRRKA5&#10;/IXhgh/RoYxMBzey8aJDuLtXaYwixEcXO3lQGYgDQpqkGciykP8flL8AAAD//wMAUEsBAi0AFAAG&#10;AAgAAAAhALaDOJL+AAAA4QEAABMAAAAAAAAAAAAAAAAAAAAAAFtDb250ZW50X1R5cGVzXS54bWxQ&#10;SwECLQAUAAYACAAAACEAOP0h/9YAAACUAQAACwAAAAAAAAAAAAAAAAAvAQAAX3JlbHMvLnJlbHNQ&#10;SwECLQAUAAYACAAAACEAPIIl2yICAABCBAAADgAAAAAAAAAAAAAAAAAuAgAAZHJzL2Uyb0RvYy54&#10;bWxQSwECLQAUAAYACAAAACEAY/d69d8AAAAJAQAADwAAAAAAAAAAAAAAAAB8BAAAZHJzL2Rvd25y&#10;ZXYueG1sUEsFBgAAAAAEAAQA8wAAAIgFAAAAAA==&#10;" filled="f" stroked="f" strokeweight=".5pt">
              <v:textbox inset="0,0,0,13.8mm">
                <w:txbxContent>
                  <w:p w14:paraId="7949D216" w14:textId="77777777" w:rsidR="004201B6" w:rsidRDefault="004201B6" w:rsidP="00755855">
                    <w:r w:rsidRPr="00B92C91">
                      <w:t>AZ Sint-Jan Brugge AV</w:t>
                    </w:r>
                  </w:p>
                  <w:p w14:paraId="200D844A" w14:textId="77777777" w:rsidR="004201B6" w:rsidRPr="00942F45" w:rsidRDefault="004201B6" w:rsidP="00755855">
                    <w:r w:rsidRPr="00942F45">
                      <w:t xml:space="preserve">Campus Sint-Jan </w:t>
                    </w:r>
                  </w:p>
                  <w:p w14:paraId="4198CCBF" w14:textId="77777777" w:rsidR="004201B6" w:rsidRPr="00755855" w:rsidRDefault="004201B6" w:rsidP="00755855">
                    <w:pPr>
                      <w:pStyle w:val="AZSJBackcoverAdres"/>
                    </w:pPr>
                    <w:r w:rsidRPr="00755855">
                      <w:t>Ruddershove 10, 8000 Brugg</w:t>
                    </w:r>
                    <w:r>
                      <w:t>e, 0</w:t>
                    </w:r>
                    <w:r w:rsidRPr="00755855">
                      <w:t>50 45 21 11</w:t>
                    </w:r>
                  </w:p>
                  <w:p w14:paraId="1DF38844" w14:textId="77777777" w:rsidR="004201B6" w:rsidRPr="00755855" w:rsidRDefault="004201B6" w:rsidP="00755855">
                    <w:pPr>
                      <w:pStyle w:val="AZSJBackcoverAdres"/>
                    </w:pPr>
                    <w:hyperlink r:id="rId4" w:history="1">
                      <w:r w:rsidRPr="00755855">
                        <w:t>info@azsintjan.be</w:t>
                      </w:r>
                    </w:hyperlink>
                    <w:r w:rsidRPr="00755855">
                      <w:t xml:space="preserve"> – </w:t>
                    </w:r>
                    <w:r w:rsidRPr="00755855">
                      <w:rPr>
                        <w:rStyle w:val="AZSJSemiBold"/>
                      </w:rPr>
                      <w:t>www.azsintjan.be</w:t>
                    </w:r>
                  </w:p>
                </w:txbxContent>
              </v:textbox>
              <w10:wrap anchorx="page" anchory="page"/>
            </v:shape>
          </w:pict>
        </mc:Fallback>
      </mc:AlternateContent>
    </w:r>
  </w:p>
  <w:p w14:paraId="4947E835" w14:textId="77777777" w:rsidR="004201B6" w:rsidRPr="00013978" w:rsidRDefault="004201B6" w:rsidP="00A8176E">
    <w:pPr>
      <w:pStyle w:val="Voettekst"/>
      <w:jc w:val="right"/>
    </w:pPr>
  </w:p>
  <w:p w14:paraId="66A41FAE" w14:textId="77777777" w:rsidR="004201B6" w:rsidRPr="00013978" w:rsidRDefault="004201B6" w:rsidP="00A8176E">
    <w:pPr>
      <w:pStyle w:val="Voettekst"/>
      <w:jc w:val="right"/>
    </w:pPr>
  </w:p>
  <w:p w14:paraId="41603BAA" w14:textId="77777777" w:rsidR="004201B6" w:rsidRPr="00013978" w:rsidRDefault="004201B6" w:rsidP="00A8176E">
    <w:pPr>
      <w:pStyle w:val="Voettekst"/>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B32A81" w14:textId="12F22A56" w:rsidR="004201B6" w:rsidRPr="002A2A92" w:rsidRDefault="004201B6" w:rsidP="006A6874">
    <w:pPr>
      <w:pStyle w:val="Voettekst"/>
      <w:jc w:val="right"/>
      <w:rP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B72190" w14:textId="77777777" w:rsidR="004201B6" w:rsidRPr="004044FE" w:rsidRDefault="004201B6" w:rsidP="004044FE">
    <w:pPr>
      <w:pStyle w:val="Voettekst"/>
    </w:pPr>
    <w:r w:rsidRPr="00013978">
      <w:rPr>
        <w:noProof/>
      </w:rPr>
      <w:drawing>
        <wp:anchor distT="0" distB="0" distL="114300" distR="114300" simplePos="0" relativeHeight="251650560" behindDoc="0" locked="0" layoutInCell="1" allowOverlap="1" wp14:anchorId="3C7CC22B" wp14:editId="1931B940">
          <wp:simplePos x="0" y="0"/>
          <wp:positionH relativeFrom="page">
            <wp:posOffset>5670550</wp:posOffset>
          </wp:positionH>
          <wp:positionV relativeFrom="page">
            <wp:posOffset>7914005</wp:posOffset>
          </wp:positionV>
          <wp:extent cx="1350000" cy="2239200"/>
          <wp:effectExtent l="0" t="0" r="3175" b="0"/>
          <wp:wrapNone/>
          <wp:docPr id="595348986"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99609" name="Graphic 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50000" cy="2239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A683AA" w14:textId="77777777" w:rsidR="009D7BB9" w:rsidRDefault="009D7BB9">
      <w:pPr>
        <w:spacing w:line="240" w:lineRule="auto"/>
      </w:pPr>
      <w:r>
        <w:separator/>
      </w:r>
    </w:p>
  </w:footnote>
  <w:footnote w:type="continuationSeparator" w:id="0">
    <w:p w14:paraId="3AAFE068" w14:textId="77777777" w:rsidR="009D7BB9" w:rsidRDefault="009D7B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2F356D" w14:textId="77777777" w:rsidR="004201B6" w:rsidRDefault="004201B6" w:rsidP="006A6874">
    <w:pPr>
      <w:pStyle w:val="Koptekst"/>
    </w:pPr>
    <w:r>
      <w:rPr>
        <w:noProof/>
      </w:rPr>
      <mc:AlternateContent>
        <mc:Choice Requires="wps">
          <w:drawing>
            <wp:anchor distT="0" distB="0" distL="0" distR="0" simplePos="0" relativeHeight="251674624" behindDoc="1" locked="1" layoutInCell="1" allowOverlap="1" wp14:anchorId="22B2ABB3" wp14:editId="3B71B0D1">
              <wp:simplePos x="0" y="0"/>
              <wp:positionH relativeFrom="page">
                <wp:posOffset>2423160</wp:posOffset>
              </wp:positionH>
              <wp:positionV relativeFrom="page">
                <wp:posOffset>6985000</wp:posOffset>
              </wp:positionV>
              <wp:extent cx="5248800" cy="3816000"/>
              <wp:effectExtent l="0" t="0" r="9525" b="0"/>
              <wp:wrapNone/>
              <wp:docPr id="194269840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8800" cy="3816000"/>
                      </a:xfrm>
                      <a:prstGeom prst="rect">
                        <a:avLst/>
                      </a:prstGeom>
                      <a:solidFill>
                        <a:schemeClr val="tx2">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023C324" id="Rectangle 11" o:spid="_x0000_s1026" style="position:absolute;margin-left:190.8pt;margin-top:550pt;width:413.3pt;height:300.4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aPq/wEAAO8DAAAOAAAAZHJzL2Uyb0RvYy54bWysU9uO2yAQfa/Uf0C8N740u02tOKtVVltV&#10;2l6kbT+AYGyjYoYOOE769R1wko3at6oviJmBM2cOh/XdYTBsr9BrsDUvFjlnykpotO1q/v3b45sV&#10;Zz4I2wgDVtX8qDy/27x+tZ5cpUrowTQKGYFYX02u5n0IrsoyL3s1CL8ApywVW8BBBAqxyxoUE6EP&#10;Jivz/DabABuHIJX3lH2Yi3yT8NtWyfClbb0KzNScuIW0Ylp3cc02a1F1KFyv5YmG+AcWg9CWml6g&#10;HkQQbET9F9SgJYKHNiwkDBm0rZYqzUDTFPkf0zz3wqk0C4nj3UUm//9g5ef9s/uKkbp3TyB/eGZh&#10;2wvbqXtEmHolGmpXRKGyyfnqciEGnq6y3fQJGnpaMQZIGhxaHCIgTccOSerjRWp1CExS8qZcrlY5&#10;vYik2ttVcZtTEHuI6nzdoQ8fFAwsbmqO9JYJXuyffJiPno8k+mB086iNSUH0j9oaZHtBLx8OZbpq&#10;xoG4zrmCOs49RUV5ssmcP9NIFowQiZS/Rjc29rAQu81EYibJExWJ5vPVDpojqYMwe47+CG16wF+c&#10;TeS3mvufo0DFmfloSeH3xXIZDZqC5c27kgK8ruyuK8JKgqq5DMjZHGzDbOvRoe566lWkkS3c07u0&#10;Oin2wutEl1yVxjv9gGjb6zidevmnm98AAAD//wMAUEsDBBQABgAIAAAAIQBxz0J+5AAAAA4BAAAP&#10;AAAAZHJzL2Rvd25yZXYueG1sTI9RS8MwFIXfBf9DuIJvLmmF2XZNhwg+iIi4DXFvaRObuuamNNla&#10;/fXePenbPZyPc88p17Pr2cmMofMoIVkIYAYbrztsJey2jzcZsBAVatV7NBK+TYB1dXlRqkL7Cd/M&#10;aRNbRiEYCiXBxjgUnIfGGqfCwg8Gyfv0o1OR5NhyPaqJwl3PUyGW3KkO6YNVg3mwpjlsjk6C//rJ&#10;d8/Ty6He2rx536ftx9PrJOX11Xy/AhbNHP9gONen6lBRp9ofUQfWS7jNkiWhZCRC0KozkoosBVbT&#10;dSdEDrwq+f8Z1S8AAAD//wMAUEsBAi0AFAAGAAgAAAAhALaDOJL+AAAA4QEAABMAAAAAAAAAAAAA&#10;AAAAAAAAAFtDb250ZW50X1R5cGVzXS54bWxQSwECLQAUAAYACAAAACEAOP0h/9YAAACUAQAACwAA&#10;AAAAAAAAAAAAAAAvAQAAX3JlbHMvLnJlbHNQSwECLQAUAAYACAAAACEA3oGj6v8BAADvAwAADgAA&#10;AAAAAAAAAAAAAAAuAgAAZHJzL2Uyb0RvYy54bWxQSwECLQAUAAYACAAAACEAcc9CfuQAAAAOAQAA&#10;DwAAAAAAAAAAAAAAAABZBAAAZHJzL2Rvd25yZXYueG1sUEsFBgAAAAAEAAQA8wAAAGoFAAAAAA==&#10;" fillcolor="#0047bb [3215]" stroked="f" strokeweight="1pt">
              <w10:wrap anchorx="page" anchory="page"/>
              <w10:anchorlock/>
            </v:rect>
          </w:pict>
        </mc:Fallback>
      </mc:AlternateContent>
    </w:r>
    <w:r>
      <w:rPr>
        <w:noProof/>
      </w:rPr>
      <w:drawing>
        <wp:anchor distT="0" distB="0" distL="114300" distR="114300" simplePos="0" relativeHeight="251660288" behindDoc="0" locked="0" layoutInCell="1" allowOverlap="1" wp14:anchorId="13992403" wp14:editId="750731A5">
          <wp:simplePos x="0" y="0"/>
          <wp:positionH relativeFrom="page">
            <wp:posOffset>533400</wp:posOffset>
          </wp:positionH>
          <wp:positionV relativeFrom="page">
            <wp:posOffset>533400</wp:posOffset>
          </wp:positionV>
          <wp:extent cx="1349375" cy="1216660"/>
          <wp:effectExtent l="0" t="0" r="3175" b="2540"/>
          <wp:wrapNone/>
          <wp:docPr id="1805599757"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63261" name="Graphic 40736326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9375" cy="121666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9DB50C" w14:textId="77777777" w:rsidR="004201B6" w:rsidRDefault="004201B6" w:rsidP="00864D65">
    <w:pPr>
      <w:pStyle w:val="Koptekst"/>
    </w:pPr>
    <w:r>
      <w:rPr>
        <w:noProof/>
      </w:rPr>
      <mc:AlternateContent>
        <mc:Choice Requires="wps">
          <w:drawing>
            <wp:anchor distT="0" distB="0" distL="0" distR="0" simplePos="0" relativeHeight="251658239" behindDoc="1" locked="1" layoutInCell="1" allowOverlap="1" wp14:anchorId="4E1F402C" wp14:editId="1FEDC30F">
              <wp:simplePos x="0" y="0"/>
              <wp:positionH relativeFrom="page">
                <wp:posOffset>2423160</wp:posOffset>
              </wp:positionH>
              <wp:positionV relativeFrom="page">
                <wp:posOffset>0</wp:posOffset>
              </wp:positionV>
              <wp:extent cx="5140960" cy="10692130"/>
              <wp:effectExtent l="0" t="0" r="0" b="0"/>
              <wp:wrapNone/>
              <wp:docPr id="582339554" name="Rechthoek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0960" cy="1069213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6B1A02" id="Rechthoek 10" o:spid="_x0000_s1026" style="position:absolute;margin-left:190.8pt;margin-top:0;width:404.8pt;height:841.9pt;z-index:-25165824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QEpiQIAAHkFAAAOAAAAZHJzL2Uyb0RvYy54bWysVE1v2zAMvQ/YfxB0X21nabcadYqgRYcB&#10;QVu0HXpWZCkWJouapMTJfv0o+aNZV+ww7CKIIvlIPpG8uNy3muyE8wpMRYuTnBJhONTKbCr67enm&#10;w2dKfGCmZhqMqOhBeHq5eP/uorOlmEEDuhaOIIjxZWcr2oRgyyzzvBEt8ydghUGlBNeygKLbZLVj&#10;HaK3Opvl+VnWgautAy68x9frXkkXCV9KwcOdlF4EoiuKuYV0unSu45ktLli5ccw2ig9psH/IomXK&#10;YNAJ6poFRrZO/QHVKu7AgwwnHNoMpFRcpBqwmiJ/Vc1jw6xItSA53k40+f8Hy293j/bexdS9XQH/&#10;7pGRrLO+nDRR8IPNXro22mLiZJ9YPEwsin0gHB9Pi3l+foZkc9QV+dn5rPiYiM5YOfpb58MXAS2J&#10;l4o6/KdEH9utfIgZsHI0SamBVvWN0joJsTfElXZkx/BXw34WfxE9/LGVNtHWQPTq1fElVdYXk8oK&#10;By2inTYPQhJVY/qzlEhqwJcgjHNhQtGrGlaLPnZxmudjaZNHyiUBRmSJ8SfsAeD3AkbsPsvBPrqK&#10;1L+Tc/63xHrnySNFBhMm51YZcG8BaKxqiNzbjyT11ESW1lAf7h1x0E+Pt/xG4betmA/3zOG44F/j&#10;Cgh3eEgNXUVhuFHSgPv51nu0xy5GLSUdjl9F/Y8tc4IS/dVgf58X83mc1yTMTz/NUHDHmvWxxmzb&#10;K8BeKHDZWJ6u0T7o8SodtM+4KZYxKqqY4Ri7ojy4UbgK/VrAXcPFcpnMcEYtCyvzaHkEj6zGtnza&#10;PzNnh94N2Pe3MI4qK1+1cG8bPQ0stwGkSv39wuvAN853apxhF8UFciwnq5eNufgFAAD//wMAUEsD&#10;BBQABgAIAAAAIQDX+usX4QAAAAoBAAAPAAAAZHJzL2Rvd25yZXYueG1sTI9BS8NAEIXvgv9hGcGb&#10;3SSFkMRsiggeRERsi+htkx2T2OxsyG6b6K93etLbPN7jzffKzWIHccLJ944UxKsIBFLjTE+tgv3u&#10;4SYD4YMmowdHqOAbPWyqy4tSF8bN9IqnbWgFl5AvtIIuhLGQ0jcdWu1XbkRi79NNVgeWUyvNpGcu&#10;t4NMoiiVVvfEHzo94n2HzWF7tArc10++f5qfD/Wuy5u3j6R9f3yZlbq+Wu5uQQRcwl8YzviMDhUz&#10;1e5IxotBwTqLU44q4EVnO87jBETNV5qtM5BVKf9PqH4BAAD//wMAUEsBAi0AFAAGAAgAAAAhALaD&#10;OJL+AAAA4QEAABMAAAAAAAAAAAAAAAAAAAAAAFtDb250ZW50X1R5cGVzXS54bWxQSwECLQAUAAYA&#10;CAAAACEAOP0h/9YAAACUAQAACwAAAAAAAAAAAAAAAAAvAQAAX3JlbHMvLnJlbHNQSwECLQAUAAYA&#10;CAAAACEASkUBKYkCAAB5BQAADgAAAAAAAAAAAAAAAAAuAgAAZHJzL2Uyb0RvYy54bWxQSwECLQAU&#10;AAYACAAAACEA1/rrF+EAAAAKAQAADwAAAAAAAAAAAAAAAADjBAAAZHJzL2Rvd25yZXYueG1sUEsF&#10;BgAAAAAEAAQA8wAAAPEFAAAAAA==&#10;" fillcolor="#0047bb [3215]" stroked="f" strokeweight="1pt">
              <w10:wrap anchorx="page" anchory="page"/>
              <w10:anchorlock/>
            </v:rect>
          </w:pict>
        </mc:Fallback>
      </mc:AlternateContent>
    </w:r>
    <w:r>
      <w:rPr>
        <w:noProof/>
      </w:rPr>
      <w:drawing>
        <wp:anchor distT="0" distB="0" distL="114300" distR="114300" simplePos="0" relativeHeight="251655168" behindDoc="0" locked="0" layoutInCell="1" allowOverlap="1" wp14:anchorId="7F60DF93" wp14:editId="426E1565">
          <wp:simplePos x="0" y="0"/>
          <wp:positionH relativeFrom="page">
            <wp:posOffset>533400</wp:posOffset>
          </wp:positionH>
          <wp:positionV relativeFrom="page">
            <wp:posOffset>533400</wp:posOffset>
          </wp:positionV>
          <wp:extent cx="1349375" cy="1216660"/>
          <wp:effectExtent l="0" t="0" r="3175" b="2540"/>
          <wp:wrapNone/>
          <wp:docPr id="154511539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63261" name="Graphic 40736326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9375" cy="12166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525E4" w14:textId="77777777" w:rsidR="004201B6" w:rsidRDefault="004201B6" w:rsidP="006A6874">
    <w:pPr>
      <w:pStyle w:val="Koptekst"/>
    </w:pPr>
    <w:r>
      <w:rPr>
        <w:noProof/>
      </w:rPr>
      <mc:AlternateContent>
        <mc:Choice Requires="wps">
          <w:drawing>
            <wp:anchor distT="0" distB="0" distL="114300" distR="114300" simplePos="0" relativeHeight="251679744" behindDoc="1" locked="0" layoutInCell="1" allowOverlap="1" wp14:anchorId="7D861465" wp14:editId="1BC95A88">
              <wp:simplePos x="0" y="0"/>
              <wp:positionH relativeFrom="page">
                <wp:posOffset>643890</wp:posOffset>
              </wp:positionH>
              <wp:positionV relativeFrom="page">
                <wp:posOffset>643890</wp:posOffset>
              </wp:positionV>
              <wp:extent cx="6264275" cy="9406890"/>
              <wp:effectExtent l="95250" t="95250" r="98425" b="99060"/>
              <wp:wrapNone/>
              <wp:docPr id="1773182168" name="Rechthoek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4275" cy="9406890"/>
                      </a:xfrm>
                      <a:prstGeom prst="rect">
                        <a:avLst/>
                      </a:prstGeom>
                      <a:noFill/>
                      <a:ln w="215900">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CA233B" id="Rechthoek 8" o:spid="_x0000_s1026" style="position:absolute;margin-left:50.7pt;margin-top:50.7pt;width:493.25pt;height:740.7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BT/kQIAAIMFAAAOAAAAZHJzL2Uyb0RvYy54bWysVEtv2zAMvg/YfxB0X/1AkjZGnSJo0WFA&#10;0BZLh55VWaqNyaImKXGyXz9KfjTrih2GXQRJJD+SHx+XV4dWkb2wrgFd0uwspURoDlWjX0r67fH2&#10;0wUlzjNdMQValPQoHL1affxw2ZlC5FCDqoQlCKJd0ZmS1t6bIkkcr0XL3BkYoVEowbbM49O+JJVl&#10;HaK3KsnTdJF0YCtjgQvn8PemF9JVxJdScH8vpROeqJJibD6eNp7P4UxWl6x4sczUDR/CYP8QRcsa&#10;jU4nqBvmGdnZ5g+otuEWHEh/xqFNQMqGi5gDZpOlb7LZ1syImAuS48xEk/t/sPxuvzUPNoTuzAb4&#10;d4eMJJ1xxSQJDzfoHKRtgy4GTg6RxePEojh4wvFzkS9m+fmcEo6y5SxdXCwjzwkrRnNjnf8soCXh&#10;UlKLZYrssf3G+RAAK0aV4E3DbaNULJXSpCtpns2XaRpNHKimCuKYQmgbca0s2TMsuD/kocCIdqKF&#10;L6WHHPu0YoL+qESAUPqrkKSpMJG8d/A7JuNcaJ/1oppVoneVzVMMaHA2WkTXETAgSwxywh4ARs0e&#10;ZMTuYQb9YCpiJ0/GQ+Z/M54somfQfjJuGw32vcwUZjV47vVHknpqAkvPUB0fLLHQz5Ez/LbBCm6Y&#10;8w/M4uDgiOEy8Pd4SAVYKRhulNRgf773H/Sxn1FKSYeDWFL3Y8esoER90djpy2w2C5MbH7P5eY4P&#10;eyp5PpXoXXsNWPoM147h8Rr0vRqv0kL7hDtjHbyiiGmOvkvKvR0f175fELh1uFivoxpOq2F+o7eG&#10;B/DAaujQx8MTs2ZoY48TcAfj0LLiTTf3usFSw3rnQTax1V95HfjGSY+NM2ylsEpO31HrdXeufgEA&#10;AP//AwBQSwMEFAAGAAgAAAAhAOb2nHLeAAAADQEAAA8AAABkcnMvZG93bnJldi54bWxMj8FOwzAQ&#10;RO9I/IO1SFxQa6cC6oY4FUJC6oELBe5usk3SxOsodtrA17M9oHKb0T7NzmTryXXiiENoPBlI5goE&#10;UuHLhioDnx+vMw0iREul7TyhgW8MsM6vrzKblv5E73jcxkpwCIXUGqhj7FMpQ1Gjs2HueyS+7f3g&#10;bGQ7VLIc7InDXScXSj1KZxviD7Xt8aXGot2OzsBhs3TFj37bU6LHTau+ULWHO2Nub6bnJxARp3iB&#10;4Vyfq0POnXZ+pDKIjr1K7hn9E2dC6eUKxI7Vg15okHkm/6/IfwEAAP//AwBQSwECLQAUAAYACAAA&#10;ACEAtoM4kv4AAADhAQAAEwAAAAAAAAAAAAAAAAAAAAAAW0NvbnRlbnRfVHlwZXNdLnhtbFBLAQIt&#10;ABQABgAIAAAAIQA4/SH/1gAAAJQBAAALAAAAAAAAAAAAAAAAAC8BAABfcmVscy8ucmVsc1BLAQIt&#10;ABQABgAIAAAAIQCB0BT/kQIAAIMFAAAOAAAAAAAAAAAAAAAAAC4CAABkcnMvZTJvRG9jLnhtbFBL&#10;AQItABQABgAIAAAAIQDm9pxy3gAAAA0BAAAPAAAAAAAAAAAAAAAAAOsEAABkcnMvZG93bnJldi54&#10;bWxQSwUGAAAAAAQABADzAAAA9gUAAAAA&#10;" filled="f" strokecolor="#0047bb [3215]" strokeweight="17pt">
              <v:path arrowok="t"/>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EB4D5C" w14:textId="77777777" w:rsidR="004201B6" w:rsidRDefault="004201B6" w:rsidP="00864D65">
    <w:pPr>
      <w:pStyle w:val="Koptekst"/>
    </w:pPr>
    <w:r>
      <w:rPr>
        <w:noProof/>
      </w:rPr>
      <mc:AlternateContent>
        <mc:Choice Requires="wps">
          <w:drawing>
            <wp:anchor distT="0" distB="0" distL="0" distR="0" simplePos="0" relativeHeight="251665408" behindDoc="1" locked="1" layoutInCell="1" allowOverlap="1" wp14:anchorId="16A2E65B" wp14:editId="026BE776">
              <wp:simplePos x="0" y="0"/>
              <wp:positionH relativeFrom="page">
                <wp:posOffset>2423160</wp:posOffset>
              </wp:positionH>
              <wp:positionV relativeFrom="page">
                <wp:posOffset>0</wp:posOffset>
              </wp:positionV>
              <wp:extent cx="5140960" cy="10692130"/>
              <wp:effectExtent l="0" t="0" r="0" b="0"/>
              <wp:wrapNone/>
              <wp:docPr id="928411871" name="Rechthoek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0960" cy="1069213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557FD8" id="Rechthoek 7" o:spid="_x0000_s1026" style="position:absolute;margin-left:190.8pt;margin-top:0;width:404.8pt;height:841.9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QEpiQIAAHkFAAAOAAAAZHJzL2Uyb0RvYy54bWysVE1v2zAMvQ/YfxB0X21nabcadYqgRYcB&#10;QVu0HXpWZCkWJouapMTJfv0o+aNZV+ww7CKIIvlIPpG8uNy3muyE8wpMRYuTnBJhONTKbCr67enm&#10;w2dKfGCmZhqMqOhBeHq5eP/uorOlmEEDuhaOIIjxZWcr2oRgyyzzvBEt8ydghUGlBNeygKLbZLVj&#10;HaK3Opvl+VnWgautAy68x9frXkkXCV9KwcOdlF4EoiuKuYV0unSu45ktLli5ccw2ig9psH/IomXK&#10;YNAJ6poFRrZO/QHVKu7AgwwnHNoMpFRcpBqwmiJ/Vc1jw6xItSA53k40+f8Hy293j/bexdS9XQH/&#10;7pGRrLO+nDRR8IPNXro22mLiZJ9YPEwsin0gHB9Pi3l+foZkc9QV+dn5rPiYiM5YOfpb58MXAS2J&#10;l4o6/KdEH9utfIgZsHI0SamBVvWN0joJsTfElXZkx/BXw34WfxE9/LGVNtHWQPTq1fElVdYXk8oK&#10;By2inTYPQhJVY/qzlEhqwJcgjHNhQtGrGlaLPnZxmudjaZNHyiUBRmSJ8SfsAeD3AkbsPsvBPrqK&#10;1L+Tc/63xHrnySNFBhMm51YZcG8BaKxqiNzbjyT11ESW1lAf7h1x0E+Pt/xG4betmA/3zOG44F/j&#10;Cgh3eEgNXUVhuFHSgPv51nu0xy5GLSUdjl9F/Y8tc4IS/dVgf58X83mc1yTMTz/NUHDHmvWxxmzb&#10;K8BeKHDZWJ6u0T7o8SodtM+4KZYxKqqY4Ri7ojy4UbgK/VrAXcPFcpnMcEYtCyvzaHkEj6zGtnza&#10;PzNnh94N2Pe3MI4qK1+1cG8bPQ0stwGkSv39wuvAN853apxhF8UFciwnq5eNufgFAAD//wMAUEsD&#10;BBQABgAIAAAAIQDX+usX4QAAAAoBAAAPAAAAZHJzL2Rvd25yZXYueG1sTI9BS8NAEIXvgv9hGcGb&#10;3SSFkMRsiggeRERsi+htkx2T2OxsyG6b6K93etLbPN7jzffKzWIHccLJ944UxKsIBFLjTE+tgv3u&#10;4SYD4YMmowdHqOAbPWyqy4tSF8bN9IqnbWgFl5AvtIIuhLGQ0jcdWu1XbkRi79NNVgeWUyvNpGcu&#10;t4NMoiiVVvfEHzo94n2HzWF7tArc10++f5qfD/Wuy5u3j6R9f3yZlbq+Wu5uQQRcwl8YzviMDhUz&#10;1e5IxotBwTqLU44q4EVnO87jBETNV5qtM5BVKf9PqH4BAAD//wMAUEsBAi0AFAAGAAgAAAAhALaD&#10;OJL+AAAA4QEAABMAAAAAAAAAAAAAAAAAAAAAAFtDb250ZW50X1R5cGVzXS54bWxQSwECLQAUAAYA&#10;CAAAACEAOP0h/9YAAACUAQAACwAAAAAAAAAAAAAAAAAvAQAAX3JlbHMvLnJlbHNQSwECLQAUAAYA&#10;CAAAACEASkUBKYkCAAB5BQAADgAAAAAAAAAAAAAAAAAuAgAAZHJzL2Uyb0RvYy54bWxQSwECLQAU&#10;AAYACAAAACEA1/rrF+EAAAAKAQAADwAAAAAAAAAAAAAAAADjBAAAZHJzL2Rvd25yZXYueG1sUEsF&#10;BgAAAAAEAAQA8wAAAPEFAAAAAA==&#10;" fillcolor="#0047bb [3215]" stroked="f" strokeweight="1pt">
              <w10:wrap anchorx="page" anchory="page"/>
              <w10:anchorlock/>
            </v:rect>
          </w:pict>
        </mc:Fallback>
      </mc:AlternateContent>
    </w:r>
    <w:r>
      <w:rPr>
        <w:noProof/>
      </w:rPr>
      <w:drawing>
        <wp:anchor distT="0" distB="0" distL="114300" distR="114300" simplePos="0" relativeHeight="251657216" behindDoc="0" locked="0" layoutInCell="1" allowOverlap="1" wp14:anchorId="009B4867" wp14:editId="6035432D">
          <wp:simplePos x="0" y="0"/>
          <wp:positionH relativeFrom="page">
            <wp:posOffset>533400</wp:posOffset>
          </wp:positionH>
          <wp:positionV relativeFrom="page">
            <wp:posOffset>533400</wp:posOffset>
          </wp:positionV>
          <wp:extent cx="1349375" cy="1216660"/>
          <wp:effectExtent l="0" t="0" r="3175" b="2540"/>
          <wp:wrapNone/>
          <wp:docPr id="165298680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63261" name="Graphic 40736326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9375" cy="121666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28FD23" w14:textId="77777777" w:rsidR="004201B6" w:rsidRPr="008B308F" w:rsidRDefault="004201B6" w:rsidP="008B308F">
    <w:pPr>
      <w:pStyle w:val="Koptekst"/>
    </w:pPr>
    <w:r w:rsidRPr="008B308F">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96147" w14:textId="77777777" w:rsidR="004201B6" w:rsidRPr="008B308F" w:rsidRDefault="004201B6" w:rsidP="008B308F">
    <w:pPr>
      <w:pStyle w:val="Koptekst"/>
    </w:pPr>
    <w:r>
      <w:rPr>
        <w:noProof/>
      </w:rPr>
      <mc:AlternateContent>
        <mc:Choice Requires="wps">
          <w:drawing>
            <wp:anchor distT="0" distB="0" distL="114300" distR="114300" simplePos="0" relativeHeight="251697152" behindDoc="0" locked="0" layoutInCell="1" allowOverlap="1" wp14:anchorId="3EE7C59D" wp14:editId="5C94DB9E">
              <wp:simplePos x="0" y="0"/>
              <wp:positionH relativeFrom="page">
                <wp:align>left</wp:align>
              </wp:positionH>
              <wp:positionV relativeFrom="page">
                <wp:align>top</wp:align>
              </wp:positionV>
              <wp:extent cx="1080135" cy="7668260"/>
              <wp:effectExtent l="0" t="0" r="0" b="0"/>
              <wp:wrapNone/>
              <wp:docPr id="93773499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0135" cy="7668260"/>
                      </a:xfrm>
                      <a:prstGeom prst="rect">
                        <a:avLst/>
                      </a:prstGeom>
                      <a:noFill/>
                      <a:ln w="6350">
                        <a:noFill/>
                      </a:ln>
                    </wps:spPr>
                    <wps:txbx>
                      <w:txbxContent>
                        <w:p w14:paraId="13F7E031" w14:textId="77777777" w:rsidR="004201B6" w:rsidRPr="003C220E" w:rsidRDefault="004201B6" w:rsidP="003C220E">
                          <w:pPr>
                            <w:jc w:val="right"/>
                            <w:rPr>
                              <w:b/>
                              <w:bCs/>
                              <w:color w:val="FFFFFF" w:themeColor="background1"/>
                              <w:sz w:val="46"/>
                              <w:szCs w:val="46"/>
                            </w:rPr>
                          </w:pPr>
                          <w:r w:rsidRPr="003C220E">
                            <w:rPr>
                              <w:b/>
                              <w:bCs/>
                              <w:color w:val="FFFFFF" w:themeColor="background1"/>
                              <w:sz w:val="46"/>
                              <w:szCs w:val="46"/>
                            </w:rPr>
                            <w:t>Goede zorg laat niemand achter</w:t>
                          </w:r>
                        </w:p>
                      </w:txbxContent>
                    </wps:txbx>
                    <wps:bodyPr rot="0" spcFirstLastPara="0" vertOverflow="overflow" horzOverflow="overflow" vert="vert270" wrap="square" lIns="450000" tIns="540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E7C59D" id="_x0000_t202" coordsize="21600,21600" o:spt="202" path="m,l,21600r21600,l21600,xe">
              <v:stroke joinstyle="miter"/>
              <v:path gradientshapeok="t" o:connecttype="rect"/>
            </v:shapetype>
            <v:shape id="Tekstvak 2" o:spid="_x0000_s1028" type="#_x0000_t202" style="position:absolute;margin-left:0;margin-top:0;width:85.05pt;height:603.8pt;z-index:25169715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1lDLAIAAEoEAAAOAAAAZHJzL2Uyb0RvYy54bWysVN9v2jAQfp+0/8Hy+0hIC0URoWKtmCah&#10;thKd+mwcm0RzfJ5tSNhfv7OTwNTtaRoPx53vh+/u+5zlfdcochLW1aALOp2klAjNoaz1oaDfXjef&#10;FpQ4z3TJFGhR0LNw9H718cOyNbnIoAJVCkuwiHZ5awpaeW/yJHG8Eg1zEzBCo1OCbZhH0x6S0rIW&#10;qzcqydJ0nrRgS2OBC+fw9LF30lWsL6Xg/llKJzxRBcXefJQ2yn2QyWrJ8oNlpqr50Ab7hy4aVmu8&#10;9FLqkXlGjrb+o1RTcwsOpJ9waBKQsuYizoDTTNN30+wqZkScBZfjzGVN7v+V5U+nnXmxxHefoUMA&#10;4xDObIF/d7ibpDUuH2LCTl3uMDoM2knbhH8cgWAi7vZ82afoPOGhWrpIpzczSjj67ubzRTaPG0+u&#10;6cY6/0VAQ4JSUIuAxRbYaet8aIDlY0i4TcOmViqCpjRpCzq/maUx4eLBDKWHzvtmQ9u+23ekLgua&#10;BcjDyR7KMw5uoeeEM3xTYw9b5vwLs0gCHAmJ7Z9RSAV4FwwaJRXYn387D/EFDTK7w/QWeVVQ9+PI&#10;rKBEfdUI3O0sxR8yMVqz296y0cLj/ajoY/MASNopvh/Do4pu69WoSgvNG5J/Ha5EF9Mc2yqoH9UH&#10;3/McHw8X63UMQtIZ5rd6Z/gIdljva/fGrBkw8AjfE4zcY/k7KPrYHoz10YOsI07XlQ67R8JG+IbH&#10;FV7E73aMun4CVr8AAAD//wMAUEsDBBQABgAIAAAAIQA8lXus3QAAAAYBAAAPAAAAZHJzL2Rvd25y&#10;ZXYueG1sTI9BT8MwDIXvSPyHyEjcWLIibahrOiEE4gBCXeGym9d4bWnjVE22lX9PxmVcrGc9673P&#10;2XqyvTjS6FvHGuYzBYK4cqblWsPX58vdAwgfkA32jknDD3lY59dXGabGnXhDxzLUIoawT1FDE8KQ&#10;Sumrhiz6mRuIo7d3o8UQ17GWZsRTDLe9TJRaSIstx4YGB3pqqOrKg9Ww2XfJ9/ZZlsVHcW+6t4DF&#10;+ytqfXszPa5ABJrC5RjO+BEd8si0cwc2XvQa4iPhb569pZqD2EWRqOUCZJ7J//j5LwAAAP//AwBQ&#10;SwECLQAUAAYACAAAACEAtoM4kv4AAADhAQAAEwAAAAAAAAAAAAAAAAAAAAAAW0NvbnRlbnRfVHlw&#10;ZXNdLnhtbFBLAQItABQABgAIAAAAIQA4/SH/1gAAAJQBAAALAAAAAAAAAAAAAAAAAC8BAABfcmVs&#10;cy8ucmVsc1BLAQItABQABgAIAAAAIQD7F1lDLAIAAEoEAAAOAAAAAAAAAAAAAAAAAC4CAABkcnMv&#10;ZTJvRG9jLnhtbFBLAQItABQABgAIAAAAIQA8lXus3QAAAAYBAAAPAAAAAAAAAAAAAAAAAIYEAABk&#10;cnMvZG93bnJldi54bWxQSwUGAAAAAAQABADzAAAAkAUAAAAA&#10;" filled="f" stroked="f" strokeweight=".5pt">
              <v:textbox style="layout-flow:vertical;mso-layout-flow-alt:bottom-to-top" inset="12.5mm,15mm,0,0">
                <w:txbxContent>
                  <w:p w14:paraId="13F7E031" w14:textId="77777777" w:rsidR="004201B6" w:rsidRPr="003C220E" w:rsidRDefault="004201B6" w:rsidP="003C220E">
                    <w:pPr>
                      <w:jc w:val="right"/>
                      <w:rPr>
                        <w:b/>
                        <w:bCs/>
                        <w:color w:val="FFFFFF" w:themeColor="background1"/>
                        <w:sz w:val="46"/>
                        <w:szCs w:val="46"/>
                      </w:rPr>
                    </w:pPr>
                    <w:r w:rsidRPr="003C220E">
                      <w:rPr>
                        <w:b/>
                        <w:bCs/>
                        <w:color w:val="FFFFFF" w:themeColor="background1"/>
                        <w:sz w:val="46"/>
                        <w:szCs w:val="46"/>
                      </w:rPr>
                      <w:t>Goede zorg laat niemand achter</w:t>
                    </w:r>
                  </w:p>
                </w:txbxContent>
              </v:textbox>
              <w10:wrap anchorx="page" anchory="page"/>
            </v:shape>
          </w:pict>
        </mc:Fallback>
      </mc:AlternateContent>
    </w:r>
    <w:r>
      <w:rPr>
        <w:noProof/>
      </w:rPr>
      <w:drawing>
        <wp:anchor distT="0" distB="0" distL="114300" distR="114300" simplePos="0" relativeHeight="251651584" behindDoc="0" locked="0" layoutInCell="1" allowOverlap="1" wp14:anchorId="55BA3675" wp14:editId="63C7FC38">
          <wp:simplePos x="0" y="0"/>
          <wp:positionH relativeFrom="page">
            <wp:posOffset>5670550</wp:posOffset>
          </wp:positionH>
          <wp:positionV relativeFrom="page">
            <wp:posOffset>540385</wp:posOffset>
          </wp:positionV>
          <wp:extent cx="1350000" cy="1216800"/>
          <wp:effectExtent l="0" t="0" r="3175" b="2540"/>
          <wp:wrapNone/>
          <wp:docPr id="203951042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63261" name="Graphic 40736326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50000" cy="1216800"/>
                  </a:xfrm>
                  <a:prstGeom prst="rect">
                    <a:avLst/>
                  </a:prstGeom>
                </pic:spPr>
              </pic:pic>
            </a:graphicData>
          </a:graphic>
          <wp14:sizeRelH relativeFrom="margin">
            <wp14:pctWidth>0</wp14:pctWidth>
          </wp14:sizeRelH>
          <wp14:sizeRelV relativeFrom="margin">
            <wp14:pctHeight>0</wp14:pctHeight>
          </wp14:sizeRelV>
        </wp:anchor>
      </w:drawing>
    </w:r>
    <w:r w:rsidRPr="008B308F">
      <w:t xml:space="preserve"> </w:t>
    </w:r>
    <w:r>
      <w:rPr>
        <w:noProof/>
      </w:rPr>
      <mc:AlternateContent>
        <mc:Choice Requires="wps">
          <w:drawing>
            <wp:anchor distT="0" distB="0" distL="0" distR="0" simplePos="0" relativeHeight="251656189" behindDoc="1" locked="1" layoutInCell="1" allowOverlap="1" wp14:anchorId="0A23E8C2" wp14:editId="1EA509FC">
              <wp:simplePos x="0" y="0"/>
              <wp:positionH relativeFrom="page">
                <wp:align>left</wp:align>
              </wp:positionH>
              <wp:positionV relativeFrom="page">
                <wp:align>top</wp:align>
              </wp:positionV>
              <wp:extent cx="5140960" cy="10692130"/>
              <wp:effectExtent l="0" t="0" r="0" b="0"/>
              <wp:wrapNone/>
              <wp:docPr id="1964285869"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0960" cy="1069213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D21A7D" id="Rechthoek 1" o:spid="_x0000_s1026" style="position:absolute;margin-left:0;margin-top:0;width:404.8pt;height:841.9pt;z-index:-251660291;visibility:visible;mso-wrap-style:square;mso-width-percent:0;mso-height-percent:0;mso-wrap-distance-left:0;mso-wrap-distance-top:0;mso-wrap-distance-right:0;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QEpiQIAAHkFAAAOAAAAZHJzL2Uyb0RvYy54bWysVE1v2zAMvQ/YfxB0X21nabcadYqgRYcB&#10;QVu0HXpWZCkWJouapMTJfv0o+aNZV+ww7CKIIvlIPpG8uNy3muyE8wpMRYuTnBJhONTKbCr67enm&#10;w2dKfGCmZhqMqOhBeHq5eP/uorOlmEEDuhaOIIjxZWcr2oRgyyzzvBEt8ydghUGlBNeygKLbZLVj&#10;HaK3Opvl+VnWgautAy68x9frXkkXCV9KwcOdlF4EoiuKuYV0unSu45ktLli5ccw2ig9psH/IomXK&#10;YNAJ6poFRrZO/QHVKu7AgwwnHNoMpFRcpBqwmiJ/Vc1jw6xItSA53k40+f8Hy293j/bexdS9XQH/&#10;7pGRrLO+nDRR8IPNXro22mLiZJ9YPEwsin0gHB9Pi3l+foZkc9QV+dn5rPiYiM5YOfpb58MXAS2J&#10;l4o6/KdEH9utfIgZsHI0SamBVvWN0joJsTfElXZkx/BXw34WfxE9/LGVNtHWQPTq1fElVdYXk8oK&#10;By2inTYPQhJVY/qzlEhqwJcgjHNhQtGrGlaLPnZxmudjaZNHyiUBRmSJ8SfsAeD3AkbsPsvBPrqK&#10;1L+Tc/63xHrnySNFBhMm51YZcG8BaKxqiNzbjyT11ESW1lAf7h1x0E+Pt/xG4betmA/3zOG44F/j&#10;Cgh3eEgNXUVhuFHSgPv51nu0xy5GLSUdjl9F/Y8tc4IS/dVgf58X83mc1yTMTz/NUHDHmvWxxmzb&#10;K8BeKHDZWJ6u0T7o8SodtM+4KZYxKqqY4Ri7ojy4UbgK/VrAXcPFcpnMcEYtCyvzaHkEj6zGtnza&#10;PzNnh94N2Pe3MI4qK1+1cG8bPQ0stwGkSv39wuvAN853apxhF8UFciwnq5eNufgFAAD//wMAUEsD&#10;BBQABgAIAAAAIQCFghjs3gAAAAYBAAAPAAAAZHJzL2Rvd25yZXYueG1sTI9BS8NAEIXvgv9hGcGb&#10;3VghJDGbIoIHERHbIu1tkx2zsdnZkN020V/v6EUvD4b3eO+bcjW7XpxwDJ0nBdeLBARS401HrYLt&#10;5uEqAxGiJqN7T6jgEwOsqvOzUhfGT/SKp3VsBZdQKLQCG+NQSBkai06HhR+Q2Hv3o9ORz7GVZtQT&#10;l7teLpMklU53xAtWD3hvsTmsj06B//jKt0/T86He2Lx52y/b3ePLpNTlxXx3CyLiHP/C8IPP6FAx&#10;U+2PZILoFfAj8VfZy5I8BVFzKM1uMpBVKf/jV98AAAD//wMAUEsBAi0AFAAGAAgAAAAhALaDOJL+&#10;AAAA4QEAABMAAAAAAAAAAAAAAAAAAAAAAFtDb250ZW50X1R5cGVzXS54bWxQSwECLQAUAAYACAAA&#10;ACEAOP0h/9YAAACUAQAACwAAAAAAAAAAAAAAAAAvAQAAX3JlbHMvLnJlbHNQSwECLQAUAAYACAAA&#10;ACEASkUBKYkCAAB5BQAADgAAAAAAAAAAAAAAAAAuAgAAZHJzL2Uyb0RvYy54bWxQSwECLQAUAAYA&#10;CAAAACEAhYIY7N4AAAAGAQAADwAAAAAAAAAAAAAAAADjBAAAZHJzL2Rvd25yZXYueG1sUEsFBgAA&#10;AAAEAAQA8wAAAO4FAAAAAA==&#10;" fillcolor="#0047bb [3215]" stroked="f" strokeweight="1pt">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6.5pt;height:119.25pt" o:bullet="t">
        <v:imagedata r:id="rId1" o:title="opsomming"/>
      </v:shape>
    </w:pict>
  </w:numPicBullet>
  <w:abstractNum w:abstractNumId="0" w15:restartNumberingAfterBreak="0">
    <w:nsid w:val="0224539E"/>
    <w:multiLevelType w:val="hybridMultilevel"/>
    <w:tmpl w:val="456A84B0"/>
    <w:lvl w:ilvl="0" w:tplc="08130001">
      <w:start w:val="1"/>
      <w:numFmt w:val="bullet"/>
      <w:lvlText w:val=""/>
      <w:lvlJc w:val="left"/>
      <w:pPr>
        <w:ind w:left="1930" w:hanging="360"/>
      </w:pPr>
      <w:rPr>
        <w:rFonts w:ascii="Symbol" w:hAnsi="Symbol" w:hint="default"/>
      </w:rPr>
    </w:lvl>
    <w:lvl w:ilvl="1" w:tplc="08130003" w:tentative="1">
      <w:start w:val="1"/>
      <w:numFmt w:val="bullet"/>
      <w:lvlText w:val="o"/>
      <w:lvlJc w:val="left"/>
      <w:pPr>
        <w:ind w:left="2650" w:hanging="360"/>
      </w:pPr>
      <w:rPr>
        <w:rFonts w:ascii="Courier New" w:hAnsi="Courier New" w:cs="Courier New" w:hint="default"/>
      </w:rPr>
    </w:lvl>
    <w:lvl w:ilvl="2" w:tplc="08130005" w:tentative="1">
      <w:start w:val="1"/>
      <w:numFmt w:val="bullet"/>
      <w:lvlText w:val=""/>
      <w:lvlJc w:val="left"/>
      <w:pPr>
        <w:ind w:left="3370" w:hanging="360"/>
      </w:pPr>
      <w:rPr>
        <w:rFonts w:ascii="Wingdings" w:hAnsi="Wingdings" w:hint="default"/>
      </w:rPr>
    </w:lvl>
    <w:lvl w:ilvl="3" w:tplc="08130001" w:tentative="1">
      <w:start w:val="1"/>
      <w:numFmt w:val="bullet"/>
      <w:lvlText w:val=""/>
      <w:lvlJc w:val="left"/>
      <w:pPr>
        <w:ind w:left="4090" w:hanging="360"/>
      </w:pPr>
      <w:rPr>
        <w:rFonts w:ascii="Symbol" w:hAnsi="Symbol" w:hint="default"/>
      </w:rPr>
    </w:lvl>
    <w:lvl w:ilvl="4" w:tplc="08130003" w:tentative="1">
      <w:start w:val="1"/>
      <w:numFmt w:val="bullet"/>
      <w:lvlText w:val="o"/>
      <w:lvlJc w:val="left"/>
      <w:pPr>
        <w:ind w:left="4810" w:hanging="360"/>
      </w:pPr>
      <w:rPr>
        <w:rFonts w:ascii="Courier New" w:hAnsi="Courier New" w:cs="Courier New" w:hint="default"/>
      </w:rPr>
    </w:lvl>
    <w:lvl w:ilvl="5" w:tplc="08130005" w:tentative="1">
      <w:start w:val="1"/>
      <w:numFmt w:val="bullet"/>
      <w:lvlText w:val=""/>
      <w:lvlJc w:val="left"/>
      <w:pPr>
        <w:ind w:left="5530" w:hanging="360"/>
      </w:pPr>
      <w:rPr>
        <w:rFonts w:ascii="Wingdings" w:hAnsi="Wingdings" w:hint="default"/>
      </w:rPr>
    </w:lvl>
    <w:lvl w:ilvl="6" w:tplc="08130001" w:tentative="1">
      <w:start w:val="1"/>
      <w:numFmt w:val="bullet"/>
      <w:lvlText w:val=""/>
      <w:lvlJc w:val="left"/>
      <w:pPr>
        <w:ind w:left="6250" w:hanging="360"/>
      </w:pPr>
      <w:rPr>
        <w:rFonts w:ascii="Symbol" w:hAnsi="Symbol" w:hint="default"/>
      </w:rPr>
    </w:lvl>
    <w:lvl w:ilvl="7" w:tplc="08130003" w:tentative="1">
      <w:start w:val="1"/>
      <w:numFmt w:val="bullet"/>
      <w:lvlText w:val="o"/>
      <w:lvlJc w:val="left"/>
      <w:pPr>
        <w:ind w:left="6970" w:hanging="360"/>
      </w:pPr>
      <w:rPr>
        <w:rFonts w:ascii="Courier New" w:hAnsi="Courier New" w:cs="Courier New" w:hint="default"/>
      </w:rPr>
    </w:lvl>
    <w:lvl w:ilvl="8" w:tplc="08130005" w:tentative="1">
      <w:start w:val="1"/>
      <w:numFmt w:val="bullet"/>
      <w:lvlText w:val=""/>
      <w:lvlJc w:val="left"/>
      <w:pPr>
        <w:ind w:left="7690" w:hanging="360"/>
      </w:pPr>
      <w:rPr>
        <w:rFonts w:ascii="Wingdings" w:hAnsi="Wingdings" w:hint="default"/>
      </w:rPr>
    </w:lvl>
  </w:abstractNum>
  <w:abstractNum w:abstractNumId="1" w15:restartNumberingAfterBreak="0">
    <w:nsid w:val="02686F0E"/>
    <w:multiLevelType w:val="hybridMultilevel"/>
    <w:tmpl w:val="6D6EA4EA"/>
    <w:lvl w:ilvl="0" w:tplc="08130001">
      <w:start w:val="1"/>
      <w:numFmt w:val="bullet"/>
      <w:lvlText w:val=""/>
      <w:lvlJc w:val="left"/>
      <w:pPr>
        <w:ind w:left="1571" w:hanging="360"/>
      </w:pPr>
      <w:rPr>
        <w:rFonts w:ascii="Symbol" w:hAnsi="Symbol" w:hint="default"/>
      </w:rPr>
    </w:lvl>
    <w:lvl w:ilvl="1" w:tplc="08130003" w:tentative="1">
      <w:start w:val="1"/>
      <w:numFmt w:val="bullet"/>
      <w:lvlText w:val="o"/>
      <w:lvlJc w:val="left"/>
      <w:pPr>
        <w:ind w:left="2291" w:hanging="360"/>
      </w:pPr>
      <w:rPr>
        <w:rFonts w:ascii="Courier New" w:hAnsi="Courier New" w:cs="Courier New" w:hint="default"/>
      </w:rPr>
    </w:lvl>
    <w:lvl w:ilvl="2" w:tplc="08130005" w:tentative="1">
      <w:start w:val="1"/>
      <w:numFmt w:val="bullet"/>
      <w:lvlText w:val=""/>
      <w:lvlJc w:val="left"/>
      <w:pPr>
        <w:ind w:left="3011" w:hanging="360"/>
      </w:pPr>
      <w:rPr>
        <w:rFonts w:ascii="Wingdings" w:hAnsi="Wingdings" w:hint="default"/>
      </w:rPr>
    </w:lvl>
    <w:lvl w:ilvl="3" w:tplc="08130001" w:tentative="1">
      <w:start w:val="1"/>
      <w:numFmt w:val="bullet"/>
      <w:lvlText w:val=""/>
      <w:lvlJc w:val="left"/>
      <w:pPr>
        <w:ind w:left="3731" w:hanging="360"/>
      </w:pPr>
      <w:rPr>
        <w:rFonts w:ascii="Symbol" w:hAnsi="Symbol" w:hint="default"/>
      </w:rPr>
    </w:lvl>
    <w:lvl w:ilvl="4" w:tplc="08130003" w:tentative="1">
      <w:start w:val="1"/>
      <w:numFmt w:val="bullet"/>
      <w:lvlText w:val="o"/>
      <w:lvlJc w:val="left"/>
      <w:pPr>
        <w:ind w:left="4451" w:hanging="360"/>
      </w:pPr>
      <w:rPr>
        <w:rFonts w:ascii="Courier New" w:hAnsi="Courier New" w:cs="Courier New" w:hint="default"/>
      </w:rPr>
    </w:lvl>
    <w:lvl w:ilvl="5" w:tplc="08130005" w:tentative="1">
      <w:start w:val="1"/>
      <w:numFmt w:val="bullet"/>
      <w:lvlText w:val=""/>
      <w:lvlJc w:val="left"/>
      <w:pPr>
        <w:ind w:left="5171" w:hanging="360"/>
      </w:pPr>
      <w:rPr>
        <w:rFonts w:ascii="Wingdings" w:hAnsi="Wingdings" w:hint="default"/>
      </w:rPr>
    </w:lvl>
    <w:lvl w:ilvl="6" w:tplc="08130001" w:tentative="1">
      <w:start w:val="1"/>
      <w:numFmt w:val="bullet"/>
      <w:lvlText w:val=""/>
      <w:lvlJc w:val="left"/>
      <w:pPr>
        <w:ind w:left="5891" w:hanging="360"/>
      </w:pPr>
      <w:rPr>
        <w:rFonts w:ascii="Symbol" w:hAnsi="Symbol" w:hint="default"/>
      </w:rPr>
    </w:lvl>
    <w:lvl w:ilvl="7" w:tplc="08130003" w:tentative="1">
      <w:start w:val="1"/>
      <w:numFmt w:val="bullet"/>
      <w:lvlText w:val="o"/>
      <w:lvlJc w:val="left"/>
      <w:pPr>
        <w:ind w:left="6611" w:hanging="360"/>
      </w:pPr>
      <w:rPr>
        <w:rFonts w:ascii="Courier New" w:hAnsi="Courier New" w:cs="Courier New" w:hint="default"/>
      </w:rPr>
    </w:lvl>
    <w:lvl w:ilvl="8" w:tplc="08130005" w:tentative="1">
      <w:start w:val="1"/>
      <w:numFmt w:val="bullet"/>
      <w:lvlText w:val=""/>
      <w:lvlJc w:val="left"/>
      <w:pPr>
        <w:ind w:left="7331" w:hanging="360"/>
      </w:pPr>
      <w:rPr>
        <w:rFonts w:ascii="Wingdings" w:hAnsi="Wingdings" w:hint="default"/>
      </w:rPr>
    </w:lvl>
  </w:abstractNum>
  <w:abstractNum w:abstractNumId="2" w15:restartNumberingAfterBreak="0">
    <w:nsid w:val="04B5483B"/>
    <w:multiLevelType w:val="hybridMultilevel"/>
    <w:tmpl w:val="66CCFBAC"/>
    <w:lvl w:ilvl="0" w:tplc="08130001">
      <w:start w:val="1"/>
      <w:numFmt w:val="bullet"/>
      <w:lvlText w:val=""/>
      <w:lvlJc w:val="left"/>
      <w:pPr>
        <w:ind w:left="1571" w:hanging="360"/>
      </w:pPr>
      <w:rPr>
        <w:rFonts w:ascii="Symbol" w:hAnsi="Symbol" w:hint="default"/>
      </w:rPr>
    </w:lvl>
    <w:lvl w:ilvl="1" w:tplc="08130003" w:tentative="1">
      <w:start w:val="1"/>
      <w:numFmt w:val="bullet"/>
      <w:lvlText w:val="o"/>
      <w:lvlJc w:val="left"/>
      <w:pPr>
        <w:ind w:left="2291" w:hanging="360"/>
      </w:pPr>
      <w:rPr>
        <w:rFonts w:ascii="Courier New" w:hAnsi="Courier New" w:cs="Courier New" w:hint="default"/>
      </w:rPr>
    </w:lvl>
    <w:lvl w:ilvl="2" w:tplc="08130005" w:tentative="1">
      <w:start w:val="1"/>
      <w:numFmt w:val="bullet"/>
      <w:lvlText w:val=""/>
      <w:lvlJc w:val="left"/>
      <w:pPr>
        <w:ind w:left="3011" w:hanging="360"/>
      </w:pPr>
      <w:rPr>
        <w:rFonts w:ascii="Wingdings" w:hAnsi="Wingdings" w:hint="default"/>
      </w:rPr>
    </w:lvl>
    <w:lvl w:ilvl="3" w:tplc="08130001" w:tentative="1">
      <w:start w:val="1"/>
      <w:numFmt w:val="bullet"/>
      <w:lvlText w:val=""/>
      <w:lvlJc w:val="left"/>
      <w:pPr>
        <w:ind w:left="3731" w:hanging="360"/>
      </w:pPr>
      <w:rPr>
        <w:rFonts w:ascii="Symbol" w:hAnsi="Symbol" w:hint="default"/>
      </w:rPr>
    </w:lvl>
    <w:lvl w:ilvl="4" w:tplc="08130003" w:tentative="1">
      <w:start w:val="1"/>
      <w:numFmt w:val="bullet"/>
      <w:lvlText w:val="o"/>
      <w:lvlJc w:val="left"/>
      <w:pPr>
        <w:ind w:left="4451" w:hanging="360"/>
      </w:pPr>
      <w:rPr>
        <w:rFonts w:ascii="Courier New" w:hAnsi="Courier New" w:cs="Courier New" w:hint="default"/>
      </w:rPr>
    </w:lvl>
    <w:lvl w:ilvl="5" w:tplc="08130005" w:tentative="1">
      <w:start w:val="1"/>
      <w:numFmt w:val="bullet"/>
      <w:lvlText w:val=""/>
      <w:lvlJc w:val="left"/>
      <w:pPr>
        <w:ind w:left="5171" w:hanging="360"/>
      </w:pPr>
      <w:rPr>
        <w:rFonts w:ascii="Wingdings" w:hAnsi="Wingdings" w:hint="default"/>
      </w:rPr>
    </w:lvl>
    <w:lvl w:ilvl="6" w:tplc="08130001" w:tentative="1">
      <w:start w:val="1"/>
      <w:numFmt w:val="bullet"/>
      <w:lvlText w:val=""/>
      <w:lvlJc w:val="left"/>
      <w:pPr>
        <w:ind w:left="5891" w:hanging="360"/>
      </w:pPr>
      <w:rPr>
        <w:rFonts w:ascii="Symbol" w:hAnsi="Symbol" w:hint="default"/>
      </w:rPr>
    </w:lvl>
    <w:lvl w:ilvl="7" w:tplc="08130003" w:tentative="1">
      <w:start w:val="1"/>
      <w:numFmt w:val="bullet"/>
      <w:lvlText w:val="o"/>
      <w:lvlJc w:val="left"/>
      <w:pPr>
        <w:ind w:left="6611" w:hanging="360"/>
      </w:pPr>
      <w:rPr>
        <w:rFonts w:ascii="Courier New" w:hAnsi="Courier New" w:cs="Courier New" w:hint="default"/>
      </w:rPr>
    </w:lvl>
    <w:lvl w:ilvl="8" w:tplc="08130005" w:tentative="1">
      <w:start w:val="1"/>
      <w:numFmt w:val="bullet"/>
      <w:lvlText w:val=""/>
      <w:lvlJc w:val="left"/>
      <w:pPr>
        <w:ind w:left="7331" w:hanging="360"/>
      </w:pPr>
      <w:rPr>
        <w:rFonts w:ascii="Wingdings" w:hAnsi="Wingdings" w:hint="default"/>
      </w:rPr>
    </w:lvl>
  </w:abstractNum>
  <w:abstractNum w:abstractNumId="3" w15:restartNumberingAfterBreak="0">
    <w:nsid w:val="17C92FF5"/>
    <w:multiLevelType w:val="hybridMultilevel"/>
    <w:tmpl w:val="F0826586"/>
    <w:lvl w:ilvl="0" w:tplc="08130001">
      <w:start w:val="1"/>
      <w:numFmt w:val="bullet"/>
      <w:lvlText w:val=""/>
      <w:lvlJc w:val="left"/>
      <w:pPr>
        <w:ind w:left="1570" w:hanging="360"/>
      </w:pPr>
      <w:rPr>
        <w:rFonts w:ascii="Symbol" w:hAnsi="Symbol" w:hint="default"/>
      </w:rPr>
    </w:lvl>
    <w:lvl w:ilvl="1" w:tplc="08130003" w:tentative="1">
      <w:start w:val="1"/>
      <w:numFmt w:val="bullet"/>
      <w:lvlText w:val="o"/>
      <w:lvlJc w:val="left"/>
      <w:pPr>
        <w:ind w:left="2290" w:hanging="360"/>
      </w:pPr>
      <w:rPr>
        <w:rFonts w:ascii="Courier New" w:hAnsi="Courier New" w:cs="Courier New" w:hint="default"/>
      </w:rPr>
    </w:lvl>
    <w:lvl w:ilvl="2" w:tplc="08130005" w:tentative="1">
      <w:start w:val="1"/>
      <w:numFmt w:val="bullet"/>
      <w:lvlText w:val=""/>
      <w:lvlJc w:val="left"/>
      <w:pPr>
        <w:ind w:left="3010" w:hanging="360"/>
      </w:pPr>
      <w:rPr>
        <w:rFonts w:ascii="Wingdings" w:hAnsi="Wingdings" w:hint="default"/>
      </w:rPr>
    </w:lvl>
    <w:lvl w:ilvl="3" w:tplc="08130001" w:tentative="1">
      <w:start w:val="1"/>
      <w:numFmt w:val="bullet"/>
      <w:lvlText w:val=""/>
      <w:lvlJc w:val="left"/>
      <w:pPr>
        <w:ind w:left="3730" w:hanging="360"/>
      </w:pPr>
      <w:rPr>
        <w:rFonts w:ascii="Symbol" w:hAnsi="Symbol" w:hint="default"/>
      </w:rPr>
    </w:lvl>
    <w:lvl w:ilvl="4" w:tplc="08130003" w:tentative="1">
      <w:start w:val="1"/>
      <w:numFmt w:val="bullet"/>
      <w:lvlText w:val="o"/>
      <w:lvlJc w:val="left"/>
      <w:pPr>
        <w:ind w:left="4450" w:hanging="360"/>
      </w:pPr>
      <w:rPr>
        <w:rFonts w:ascii="Courier New" w:hAnsi="Courier New" w:cs="Courier New" w:hint="default"/>
      </w:rPr>
    </w:lvl>
    <w:lvl w:ilvl="5" w:tplc="08130005" w:tentative="1">
      <w:start w:val="1"/>
      <w:numFmt w:val="bullet"/>
      <w:lvlText w:val=""/>
      <w:lvlJc w:val="left"/>
      <w:pPr>
        <w:ind w:left="5170" w:hanging="360"/>
      </w:pPr>
      <w:rPr>
        <w:rFonts w:ascii="Wingdings" w:hAnsi="Wingdings" w:hint="default"/>
      </w:rPr>
    </w:lvl>
    <w:lvl w:ilvl="6" w:tplc="08130001" w:tentative="1">
      <w:start w:val="1"/>
      <w:numFmt w:val="bullet"/>
      <w:lvlText w:val=""/>
      <w:lvlJc w:val="left"/>
      <w:pPr>
        <w:ind w:left="5890" w:hanging="360"/>
      </w:pPr>
      <w:rPr>
        <w:rFonts w:ascii="Symbol" w:hAnsi="Symbol" w:hint="default"/>
      </w:rPr>
    </w:lvl>
    <w:lvl w:ilvl="7" w:tplc="08130003" w:tentative="1">
      <w:start w:val="1"/>
      <w:numFmt w:val="bullet"/>
      <w:lvlText w:val="o"/>
      <w:lvlJc w:val="left"/>
      <w:pPr>
        <w:ind w:left="6610" w:hanging="360"/>
      </w:pPr>
      <w:rPr>
        <w:rFonts w:ascii="Courier New" w:hAnsi="Courier New" w:cs="Courier New" w:hint="default"/>
      </w:rPr>
    </w:lvl>
    <w:lvl w:ilvl="8" w:tplc="08130005" w:tentative="1">
      <w:start w:val="1"/>
      <w:numFmt w:val="bullet"/>
      <w:lvlText w:val=""/>
      <w:lvlJc w:val="left"/>
      <w:pPr>
        <w:ind w:left="7330" w:hanging="360"/>
      </w:pPr>
      <w:rPr>
        <w:rFonts w:ascii="Wingdings" w:hAnsi="Wingdings" w:hint="default"/>
      </w:rPr>
    </w:lvl>
  </w:abstractNum>
  <w:abstractNum w:abstractNumId="4" w15:restartNumberingAfterBreak="0">
    <w:nsid w:val="18B50987"/>
    <w:multiLevelType w:val="hybridMultilevel"/>
    <w:tmpl w:val="86505010"/>
    <w:lvl w:ilvl="0" w:tplc="08130001">
      <w:start w:val="1"/>
      <w:numFmt w:val="bullet"/>
      <w:lvlText w:val=""/>
      <w:lvlJc w:val="left"/>
      <w:pPr>
        <w:ind w:left="1571" w:hanging="360"/>
      </w:pPr>
      <w:rPr>
        <w:rFonts w:ascii="Symbol" w:hAnsi="Symbol" w:hint="default"/>
      </w:rPr>
    </w:lvl>
    <w:lvl w:ilvl="1" w:tplc="08130003" w:tentative="1">
      <w:start w:val="1"/>
      <w:numFmt w:val="bullet"/>
      <w:lvlText w:val="o"/>
      <w:lvlJc w:val="left"/>
      <w:pPr>
        <w:ind w:left="2291" w:hanging="360"/>
      </w:pPr>
      <w:rPr>
        <w:rFonts w:ascii="Courier New" w:hAnsi="Courier New" w:cs="Courier New" w:hint="default"/>
      </w:rPr>
    </w:lvl>
    <w:lvl w:ilvl="2" w:tplc="08130005" w:tentative="1">
      <w:start w:val="1"/>
      <w:numFmt w:val="bullet"/>
      <w:lvlText w:val=""/>
      <w:lvlJc w:val="left"/>
      <w:pPr>
        <w:ind w:left="3011" w:hanging="360"/>
      </w:pPr>
      <w:rPr>
        <w:rFonts w:ascii="Wingdings" w:hAnsi="Wingdings" w:hint="default"/>
      </w:rPr>
    </w:lvl>
    <w:lvl w:ilvl="3" w:tplc="08130001" w:tentative="1">
      <w:start w:val="1"/>
      <w:numFmt w:val="bullet"/>
      <w:lvlText w:val=""/>
      <w:lvlJc w:val="left"/>
      <w:pPr>
        <w:ind w:left="3731" w:hanging="360"/>
      </w:pPr>
      <w:rPr>
        <w:rFonts w:ascii="Symbol" w:hAnsi="Symbol" w:hint="default"/>
      </w:rPr>
    </w:lvl>
    <w:lvl w:ilvl="4" w:tplc="08130003" w:tentative="1">
      <w:start w:val="1"/>
      <w:numFmt w:val="bullet"/>
      <w:lvlText w:val="o"/>
      <w:lvlJc w:val="left"/>
      <w:pPr>
        <w:ind w:left="4451" w:hanging="360"/>
      </w:pPr>
      <w:rPr>
        <w:rFonts w:ascii="Courier New" w:hAnsi="Courier New" w:cs="Courier New" w:hint="default"/>
      </w:rPr>
    </w:lvl>
    <w:lvl w:ilvl="5" w:tplc="08130005" w:tentative="1">
      <w:start w:val="1"/>
      <w:numFmt w:val="bullet"/>
      <w:lvlText w:val=""/>
      <w:lvlJc w:val="left"/>
      <w:pPr>
        <w:ind w:left="5171" w:hanging="360"/>
      </w:pPr>
      <w:rPr>
        <w:rFonts w:ascii="Wingdings" w:hAnsi="Wingdings" w:hint="default"/>
      </w:rPr>
    </w:lvl>
    <w:lvl w:ilvl="6" w:tplc="08130001" w:tentative="1">
      <w:start w:val="1"/>
      <w:numFmt w:val="bullet"/>
      <w:lvlText w:val=""/>
      <w:lvlJc w:val="left"/>
      <w:pPr>
        <w:ind w:left="5891" w:hanging="360"/>
      </w:pPr>
      <w:rPr>
        <w:rFonts w:ascii="Symbol" w:hAnsi="Symbol" w:hint="default"/>
      </w:rPr>
    </w:lvl>
    <w:lvl w:ilvl="7" w:tplc="08130003" w:tentative="1">
      <w:start w:val="1"/>
      <w:numFmt w:val="bullet"/>
      <w:lvlText w:val="o"/>
      <w:lvlJc w:val="left"/>
      <w:pPr>
        <w:ind w:left="6611" w:hanging="360"/>
      </w:pPr>
      <w:rPr>
        <w:rFonts w:ascii="Courier New" w:hAnsi="Courier New" w:cs="Courier New" w:hint="default"/>
      </w:rPr>
    </w:lvl>
    <w:lvl w:ilvl="8" w:tplc="08130005" w:tentative="1">
      <w:start w:val="1"/>
      <w:numFmt w:val="bullet"/>
      <w:lvlText w:val=""/>
      <w:lvlJc w:val="left"/>
      <w:pPr>
        <w:ind w:left="7331" w:hanging="360"/>
      </w:pPr>
      <w:rPr>
        <w:rFonts w:ascii="Wingdings" w:hAnsi="Wingdings" w:hint="default"/>
      </w:rPr>
    </w:lvl>
  </w:abstractNum>
  <w:abstractNum w:abstractNumId="5" w15:restartNumberingAfterBreak="0">
    <w:nsid w:val="1FB2161D"/>
    <w:multiLevelType w:val="hybridMultilevel"/>
    <w:tmpl w:val="31060884"/>
    <w:lvl w:ilvl="0" w:tplc="08130001">
      <w:start w:val="1"/>
      <w:numFmt w:val="bullet"/>
      <w:lvlText w:val=""/>
      <w:lvlJc w:val="left"/>
      <w:pPr>
        <w:ind w:left="1930" w:hanging="360"/>
      </w:pPr>
      <w:rPr>
        <w:rFonts w:ascii="Symbol" w:hAnsi="Symbol" w:hint="default"/>
      </w:rPr>
    </w:lvl>
    <w:lvl w:ilvl="1" w:tplc="08130003" w:tentative="1">
      <w:start w:val="1"/>
      <w:numFmt w:val="bullet"/>
      <w:lvlText w:val="o"/>
      <w:lvlJc w:val="left"/>
      <w:pPr>
        <w:ind w:left="2650" w:hanging="360"/>
      </w:pPr>
      <w:rPr>
        <w:rFonts w:ascii="Courier New" w:hAnsi="Courier New" w:cs="Courier New" w:hint="default"/>
      </w:rPr>
    </w:lvl>
    <w:lvl w:ilvl="2" w:tplc="08130005" w:tentative="1">
      <w:start w:val="1"/>
      <w:numFmt w:val="bullet"/>
      <w:lvlText w:val=""/>
      <w:lvlJc w:val="left"/>
      <w:pPr>
        <w:ind w:left="3370" w:hanging="360"/>
      </w:pPr>
      <w:rPr>
        <w:rFonts w:ascii="Wingdings" w:hAnsi="Wingdings" w:hint="default"/>
      </w:rPr>
    </w:lvl>
    <w:lvl w:ilvl="3" w:tplc="08130001" w:tentative="1">
      <w:start w:val="1"/>
      <w:numFmt w:val="bullet"/>
      <w:lvlText w:val=""/>
      <w:lvlJc w:val="left"/>
      <w:pPr>
        <w:ind w:left="4090" w:hanging="360"/>
      </w:pPr>
      <w:rPr>
        <w:rFonts w:ascii="Symbol" w:hAnsi="Symbol" w:hint="default"/>
      </w:rPr>
    </w:lvl>
    <w:lvl w:ilvl="4" w:tplc="08130003" w:tentative="1">
      <w:start w:val="1"/>
      <w:numFmt w:val="bullet"/>
      <w:lvlText w:val="o"/>
      <w:lvlJc w:val="left"/>
      <w:pPr>
        <w:ind w:left="4810" w:hanging="360"/>
      </w:pPr>
      <w:rPr>
        <w:rFonts w:ascii="Courier New" w:hAnsi="Courier New" w:cs="Courier New" w:hint="default"/>
      </w:rPr>
    </w:lvl>
    <w:lvl w:ilvl="5" w:tplc="08130005" w:tentative="1">
      <w:start w:val="1"/>
      <w:numFmt w:val="bullet"/>
      <w:lvlText w:val=""/>
      <w:lvlJc w:val="left"/>
      <w:pPr>
        <w:ind w:left="5530" w:hanging="360"/>
      </w:pPr>
      <w:rPr>
        <w:rFonts w:ascii="Wingdings" w:hAnsi="Wingdings" w:hint="default"/>
      </w:rPr>
    </w:lvl>
    <w:lvl w:ilvl="6" w:tplc="08130001" w:tentative="1">
      <w:start w:val="1"/>
      <w:numFmt w:val="bullet"/>
      <w:lvlText w:val=""/>
      <w:lvlJc w:val="left"/>
      <w:pPr>
        <w:ind w:left="6250" w:hanging="360"/>
      </w:pPr>
      <w:rPr>
        <w:rFonts w:ascii="Symbol" w:hAnsi="Symbol" w:hint="default"/>
      </w:rPr>
    </w:lvl>
    <w:lvl w:ilvl="7" w:tplc="08130003" w:tentative="1">
      <w:start w:val="1"/>
      <w:numFmt w:val="bullet"/>
      <w:lvlText w:val="o"/>
      <w:lvlJc w:val="left"/>
      <w:pPr>
        <w:ind w:left="6970" w:hanging="360"/>
      </w:pPr>
      <w:rPr>
        <w:rFonts w:ascii="Courier New" w:hAnsi="Courier New" w:cs="Courier New" w:hint="default"/>
      </w:rPr>
    </w:lvl>
    <w:lvl w:ilvl="8" w:tplc="08130005" w:tentative="1">
      <w:start w:val="1"/>
      <w:numFmt w:val="bullet"/>
      <w:lvlText w:val=""/>
      <w:lvlJc w:val="left"/>
      <w:pPr>
        <w:ind w:left="7690" w:hanging="360"/>
      </w:pPr>
      <w:rPr>
        <w:rFonts w:ascii="Wingdings" w:hAnsi="Wingdings" w:hint="default"/>
      </w:rPr>
    </w:lvl>
  </w:abstractNum>
  <w:abstractNum w:abstractNumId="6" w15:restartNumberingAfterBreak="0">
    <w:nsid w:val="24161761"/>
    <w:multiLevelType w:val="hybridMultilevel"/>
    <w:tmpl w:val="53348522"/>
    <w:lvl w:ilvl="0" w:tplc="08130001">
      <w:start w:val="1"/>
      <w:numFmt w:val="bullet"/>
      <w:lvlText w:val=""/>
      <w:lvlJc w:val="left"/>
      <w:pPr>
        <w:ind w:left="1930" w:hanging="360"/>
      </w:pPr>
      <w:rPr>
        <w:rFonts w:ascii="Symbol" w:hAnsi="Symbol" w:hint="default"/>
      </w:rPr>
    </w:lvl>
    <w:lvl w:ilvl="1" w:tplc="08130003" w:tentative="1">
      <w:start w:val="1"/>
      <w:numFmt w:val="bullet"/>
      <w:lvlText w:val="o"/>
      <w:lvlJc w:val="left"/>
      <w:pPr>
        <w:ind w:left="2650" w:hanging="360"/>
      </w:pPr>
      <w:rPr>
        <w:rFonts w:ascii="Courier New" w:hAnsi="Courier New" w:cs="Courier New" w:hint="default"/>
      </w:rPr>
    </w:lvl>
    <w:lvl w:ilvl="2" w:tplc="08130005" w:tentative="1">
      <w:start w:val="1"/>
      <w:numFmt w:val="bullet"/>
      <w:lvlText w:val=""/>
      <w:lvlJc w:val="left"/>
      <w:pPr>
        <w:ind w:left="3370" w:hanging="360"/>
      </w:pPr>
      <w:rPr>
        <w:rFonts w:ascii="Wingdings" w:hAnsi="Wingdings" w:hint="default"/>
      </w:rPr>
    </w:lvl>
    <w:lvl w:ilvl="3" w:tplc="08130001" w:tentative="1">
      <w:start w:val="1"/>
      <w:numFmt w:val="bullet"/>
      <w:lvlText w:val=""/>
      <w:lvlJc w:val="left"/>
      <w:pPr>
        <w:ind w:left="4090" w:hanging="360"/>
      </w:pPr>
      <w:rPr>
        <w:rFonts w:ascii="Symbol" w:hAnsi="Symbol" w:hint="default"/>
      </w:rPr>
    </w:lvl>
    <w:lvl w:ilvl="4" w:tplc="08130003" w:tentative="1">
      <w:start w:val="1"/>
      <w:numFmt w:val="bullet"/>
      <w:lvlText w:val="o"/>
      <w:lvlJc w:val="left"/>
      <w:pPr>
        <w:ind w:left="4810" w:hanging="360"/>
      </w:pPr>
      <w:rPr>
        <w:rFonts w:ascii="Courier New" w:hAnsi="Courier New" w:cs="Courier New" w:hint="default"/>
      </w:rPr>
    </w:lvl>
    <w:lvl w:ilvl="5" w:tplc="08130005" w:tentative="1">
      <w:start w:val="1"/>
      <w:numFmt w:val="bullet"/>
      <w:lvlText w:val=""/>
      <w:lvlJc w:val="left"/>
      <w:pPr>
        <w:ind w:left="5530" w:hanging="360"/>
      </w:pPr>
      <w:rPr>
        <w:rFonts w:ascii="Wingdings" w:hAnsi="Wingdings" w:hint="default"/>
      </w:rPr>
    </w:lvl>
    <w:lvl w:ilvl="6" w:tplc="08130001" w:tentative="1">
      <w:start w:val="1"/>
      <w:numFmt w:val="bullet"/>
      <w:lvlText w:val=""/>
      <w:lvlJc w:val="left"/>
      <w:pPr>
        <w:ind w:left="6250" w:hanging="360"/>
      </w:pPr>
      <w:rPr>
        <w:rFonts w:ascii="Symbol" w:hAnsi="Symbol" w:hint="default"/>
      </w:rPr>
    </w:lvl>
    <w:lvl w:ilvl="7" w:tplc="08130003" w:tentative="1">
      <w:start w:val="1"/>
      <w:numFmt w:val="bullet"/>
      <w:lvlText w:val="o"/>
      <w:lvlJc w:val="left"/>
      <w:pPr>
        <w:ind w:left="6970" w:hanging="360"/>
      </w:pPr>
      <w:rPr>
        <w:rFonts w:ascii="Courier New" w:hAnsi="Courier New" w:cs="Courier New" w:hint="default"/>
      </w:rPr>
    </w:lvl>
    <w:lvl w:ilvl="8" w:tplc="08130005" w:tentative="1">
      <w:start w:val="1"/>
      <w:numFmt w:val="bullet"/>
      <w:lvlText w:val=""/>
      <w:lvlJc w:val="left"/>
      <w:pPr>
        <w:ind w:left="7690" w:hanging="360"/>
      </w:pPr>
      <w:rPr>
        <w:rFonts w:ascii="Wingdings" w:hAnsi="Wingdings" w:hint="default"/>
      </w:rPr>
    </w:lvl>
  </w:abstractNum>
  <w:abstractNum w:abstractNumId="7" w15:restartNumberingAfterBreak="0">
    <w:nsid w:val="33F45699"/>
    <w:multiLevelType w:val="hybridMultilevel"/>
    <w:tmpl w:val="64D2357C"/>
    <w:lvl w:ilvl="0" w:tplc="59F6907A">
      <w:start w:val="1"/>
      <w:numFmt w:val="bullet"/>
      <w:lvlText w:val=""/>
      <w:lvlPicBulletId w:val="0"/>
      <w:lvlJc w:val="left"/>
      <w:pPr>
        <w:ind w:left="4897" w:hanging="360"/>
      </w:pPr>
      <w:rPr>
        <w:rFonts w:ascii="Symbol" w:hAnsi="Symbol" w:hint="default"/>
        <w:color w:val="auto"/>
      </w:rPr>
    </w:lvl>
    <w:lvl w:ilvl="1" w:tplc="08130003">
      <w:start w:val="1"/>
      <w:numFmt w:val="bullet"/>
      <w:lvlText w:val="o"/>
      <w:lvlJc w:val="left"/>
      <w:pPr>
        <w:ind w:left="5617" w:hanging="360"/>
      </w:pPr>
      <w:rPr>
        <w:rFonts w:ascii="Courier New" w:hAnsi="Courier New" w:cs="Courier New" w:hint="default"/>
      </w:rPr>
    </w:lvl>
    <w:lvl w:ilvl="2" w:tplc="08130005" w:tentative="1">
      <w:start w:val="1"/>
      <w:numFmt w:val="bullet"/>
      <w:lvlText w:val=""/>
      <w:lvlJc w:val="left"/>
      <w:pPr>
        <w:ind w:left="6337" w:hanging="360"/>
      </w:pPr>
      <w:rPr>
        <w:rFonts w:ascii="Wingdings" w:hAnsi="Wingdings" w:hint="default"/>
      </w:rPr>
    </w:lvl>
    <w:lvl w:ilvl="3" w:tplc="08130001" w:tentative="1">
      <w:start w:val="1"/>
      <w:numFmt w:val="bullet"/>
      <w:lvlText w:val=""/>
      <w:lvlJc w:val="left"/>
      <w:pPr>
        <w:ind w:left="7057" w:hanging="360"/>
      </w:pPr>
      <w:rPr>
        <w:rFonts w:ascii="Symbol" w:hAnsi="Symbol" w:hint="default"/>
      </w:rPr>
    </w:lvl>
    <w:lvl w:ilvl="4" w:tplc="08130003" w:tentative="1">
      <w:start w:val="1"/>
      <w:numFmt w:val="bullet"/>
      <w:lvlText w:val="o"/>
      <w:lvlJc w:val="left"/>
      <w:pPr>
        <w:ind w:left="7777" w:hanging="360"/>
      </w:pPr>
      <w:rPr>
        <w:rFonts w:ascii="Courier New" w:hAnsi="Courier New" w:cs="Courier New" w:hint="default"/>
      </w:rPr>
    </w:lvl>
    <w:lvl w:ilvl="5" w:tplc="08130005" w:tentative="1">
      <w:start w:val="1"/>
      <w:numFmt w:val="bullet"/>
      <w:lvlText w:val=""/>
      <w:lvlJc w:val="left"/>
      <w:pPr>
        <w:ind w:left="8497" w:hanging="360"/>
      </w:pPr>
      <w:rPr>
        <w:rFonts w:ascii="Wingdings" w:hAnsi="Wingdings" w:hint="default"/>
      </w:rPr>
    </w:lvl>
    <w:lvl w:ilvl="6" w:tplc="08130001" w:tentative="1">
      <w:start w:val="1"/>
      <w:numFmt w:val="bullet"/>
      <w:lvlText w:val=""/>
      <w:lvlJc w:val="left"/>
      <w:pPr>
        <w:ind w:left="9217" w:hanging="360"/>
      </w:pPr>
      <w:rPr>
        <w:rFonts w:ascii="Symbol" w:hAnsi="Symbol" w:hint="default"/>
      </w:rPr>
    </w:lvl>
    <w:lvl w:ilvl="7" w:tplc="08130003" w:tentative="1">
      <w:start w:val="1"/>
      <w:numFmt w:val="bullet"/>
      <w:lvlText w:val="o"/>
      <w:lvlJc w:val="left"/>
      <w:pPr>
        <w:ind w:left="9937" w:hanging="360"/>
      </w:pPr>
      <w:rPr>
        <w:rFonts w:ascii="Courier New" w:hAnsi="Courier New" w:cs="Courier New" w:hint="default"/>
      </w:rPr>
    </w:lvl>
    <w:lvl w:ilvl="8" w:tplc="08130005" w:tentative="1">
      <w:start w:val="1"/>
      <w:numFmt w:val="bullet"/>
      <w:lvlText w:val=""/>
      <w:lvlJc w:val="left"/>
      <w:pPr>
        <w:ind w:left="10657" w:hanging="360"/>
      </w:pPr>
      <w:rPr>
        <w:rFonts w:ascii="Wingdings" w:hAnsi="Wingdings" w:hint="default"/>
      </w:rPr>
    </w:lvl>
  </w:abstractNum>
  <w:abstractNum w:abstractNumId="8" w15:restartNumberingAfterBreak="0">
    <w:nsid w:val="3D9832FD"/>
    <w:multiLevelType w:val="hybridMultilevel"/>
    <w:tmpl w:val="8048C6CA"/>
    <w:lvl w:ilvl="0" w:tplc="08130001">
      <w:start w:val="1"/>
      <w:numFmt w:val="bullet"/>
      <w:lvlText w:val=""/>
      <w:lvlJc w:val="left"/>
      <w:pPr>
        <w:ind w:left="1571" w:hanging="360"/>
      </w:pPr>
      <w:rPr>
        <w:rFonts w:ascii="Symbol" w:hAnsi="Symbol" w:hint="default"/>
      </w:rPr>
    </w:lvl>
    <w:lvl w:ilvl="1" w:tplc="08130003" w:tentative="1">
      <w:start w:val="1"/>
      <w:numFmt w:val="bullet"/>
      <w:lvlText w:val="o"/>
      <w:lvlJc w:val="left"/>
      <w:pPr>
        <w:ind w:left="2291" w:hanging="360"/>
      </w:pPr>
      <w:rPr>
        <w:rFonts w:ascii="Courier New" w:hAnsi="Courier New" w:cs="Courier New" w:hint="default"/>
      </w:rPr>
    </w:lvl>
    <w:lvl w:ilvl="2" w:tplc="08130005" w:tentative="1">
      <w:start w:val="1"/>
      <w:numFmt w:val="bullet"/>
      <w:lvlText w:val=""/>
      <w:lvlJc w:val="left"/>
      <w:pPr>
        <w:ind w:left="3011" w:hanging="360"/>
      </w:pPr>
      <w:rPr>
        <w:rFonts w:ascii="Wingdings" w:hAnsi="Wingdings" w:hint="default"/>
      </w:rPr>
    </w:lvl>
    <w:lvl w:ilvl="3" w:tplc="08130001" w:tentative="1">
      <w:start w:val="1"/>
      <w:numFmt w:val="bullet"/>
      <w:lvlText w:val=""/>
      <w:lvlJc w:val="left"/>
      <w:pPr>
        <w:ind w:left="3731" w:hanging="360"/>
      </w:pPr>
      <w:rPr>
        <w:rFonts w:ascii="Symbol" w:hAnsi="Symbol" w:hint="default"/>
      </w:rPr>
    </w:lvl>
    <w:lvl w:ilvl="4" w:tplc="08130003" w:tentative="1">
      <w:start w:val="1"/>
      <w:numFmt w:val="bullet"/>
      <w:lvlText w:val="o"/>
      <w:lvlJc w:val="left"/>
      <w:pPr>
        <w:ind w:left="4451" w:hanging="360"/>
      </w:pPr>
      <w:rPr>
        <w:rFonts w:ascii="Courier New" w:hAnsi="Courier New" w:cs="Courier New" w:hint="default"/>
      </w:rPr>
    </w:lvl>
    <w:lvl w:ilvl="5" w:tplc="08130005" w:tentative="1">
      <w:start w:val="1"/>
      <w:numFmt w:val="bullet"/>
      <w:lvlText w:val=""/>
      <w:lvlJc w:val="left"/>
      <w:pPr>
        <w:ind w:left="5171" w:hanging="360"/>
      </w:pPr>
      <w:rPr>
        <w:rFonts w:ascii="Wingdings" w:hAnsi="Wingdings" w:hint="default"/>
      </w:rPr>
    </w:lvl>
    <w:lvl w:ilvl="6" w:tplc="08130001" w:tentative="1">
      <w:start w:val="1"/>
      <w:numFmt w:val="bullet"/>
      <w:lvlText w:val=""/>
      <w:lvlJc w:val="left"/>
      <w:pPr>
        <w:ind w:left="5891" w:hanging="360"/>
      </w:pPr>
      <w:rPr>
        <w:rFonts w:ascii="Symbol" w:hAnsi="Symbol" w:hint="default"/>
      </w:rPr>
    </w:lvl>
    <w:lvl w:ilvl="7" w:tplc="08130003" w:tentative="1">
      <w:start w:val="1"/>
      <w:numFmt w:val="bullet"/>
      <w:lvlText w:val="o"/>
      <w:lvlJc w:val="left"/>
      <w:pPr>
        <w:ind w:left="6611" w:hanging="360"/>
      </w:pPr>
      <w:rPr>
        <w:rFonts w:ascii="Courier New" w:hAnsi="Courier New" w:cs="Courier New" w:hint="default"/>
      </w:rPr>
    </w:lvl>
    <w:lvl w:ilvl="8" w:tplc="08130005" w:tentative="1">
      <w:start w:val="1"/>
      <w:numFmt w:val="bullet"/>
      <w:lvlText w:val=""/>
      <w:lvlJc w:val="left"/>
      <w:pPr>
        <w:ind w:left="7331" w:hanging="360"/>
      </w:pPr>
      <w:rPr>
        <w:rFonts w:ascii="Wingdings" w:hAnsi="Wingdings" w:hint="default"/>
      </w:rPr>
    </w:lvl>
  </w:abstractNum>
  <w:abstractNum w:abstractNumId="9" w15:restartNumberingAfterBreak="0">
    <w:nsid w:val="3EA63875"/>
    <w:multiLevelType w:val="hybridMultilevel"/>
    <w:tmpl w:val="36085462"/>
    <w:lvl w:ilvl="0" w:tplc="9222A3A6">
      <w:start w:val="1"/>
      <w:numFmt w:val="decimal"/>
      <w:lvlText w:val="%1."/>
      <w:lvlJc w:val="left"/>
      <w:pPr>
        <w:ind w:left="1571" w:hanging="360"/>
      </w:pPr>
      <w:rPr>
        <w:rFonts w:asciiTheme="minorHAnsi" w:hAnsiTheme="minorHAnsi" w:hint="default"/>
        <w:b/>
        <w:i w:val="0"/>
        <w:color w:val="0047BB" w:themeColor="text2"/>
        <w:sz w:val="18"/>
      </w:rPr>
    </w:lvl>
    <w:lvl w:ilvl="1" w:tplc="08130019" w:tentative="1">
      <w:start w:val="1"/>
      <w:numFmt w:val="lowerLetter"/>
      <w:lvlText w:val="%2."/>
      <w:lvlJc w:val="left"/>
      <w:pPr>
        <w:ind w:left="2291" w:hanging="360"/>
      </w:pPr>
    </w:lvl>
    <w:lvl w:ilvl="2" w:tplc="0813001B" w:tentative="1">
      <w:start w:val="1"/>
      <w:numFmt w:val="lowerRoman"/>
      <w:lvlText w:val="%3."/>
      <w:lvlJc w:val="right"/>
      <w:pPr>
        <w:ind w:left="3011" w:hanging="180"/>
      </w:pPr>
    </w:lvl>
    <w:lvl w:ilvl="3" w:tplc="0813000F" w:tentative="1">
      <w:start w:val="1"/>
      <w:numFmt w:val="decimal"/>
      <w:lvlText w:val="%4."/>
      <w:lvlJc w:val="left"/>
      <w:pPr>
        <w:ind w:left="3731" w:hanging="360"/>
      </w:pPr>
    </w:lvl>
    <w:lvl w:ilvl="4" w:tplc="08130019" w:tentative="1">
      <w:start w:val="1"/>
      <w:numFmt w:val="lowerLetter"/>
      <w:lvlText w:val="%5."/>
      <w:lvlJc w:val="left"/>
      <w:pPr>
        <w:ind w:left="4451" w:hanging="360"/>
      </w:pPr>
    </w:lvl>
    <w:lvl w:ilvl="5" w:tplc="0813001B" w:tentative="1">
      <w:start w:val="1"/>
      <w:numFmt w:val="lowerRoman"/>
      <w:lvlText w:val="%6."/>
      <w:lvlJc w:val="right"/>
      <w:pPr>
        <w:ind w:left="5171" w:hanging="180"/>
      </w:pPr>
    </w:lvl>
    <w:lvl w:ilvl="6" w:tplc="0813000F" w:tentative="1">
      <w:start w:val="1"/>
      <w:numFmt w:val="decimal"/>
      <w:lvlText w:val="%7."/>
      <w:lvlJc w:val="left"/>
      <w:pPr>
        <w:ind w:left="5891" w:hanging="360"/>
      </w:pPr>
    </w:lvl>
    <w:lvl w:ilvl="7" w:tplc="08130019" w:tentative="1">
      <w:start w:val="1"/>
      <w:numFmt w:val="lowerLetter"/>
      <w:lvlText w:val="%8."/>
      <w:lvlJc w:val="left"/>
      <w:pPr>
        <w:ind w:left="6611" w:hanging="360"/>
      </w:pPr>
    </w:lvl>
    <w:lvl w:ilvl="8" w:tplc="0813001B" w:tentative="1">
      <w:start w:val="1"/>
      <w:numFmt w:val="lowerRoman"/>
      <w:lvlText w:val="%9."/>
      <w:lvlJc w:val="right"/>
      <w:pPr>
        <w:ind w:left="7331" w:hanging="180"/>
      </w:pPr>
    </w:lvl>
  </w:abstractNum>
  <w:abstractNum w:abstractNumId="10" w15:restartNumberingAfterBreak="0">
    <w:nsid w:val="46FB4226"/>
    <w:multiLevelType w:val="hybridMultilevel"/>
    <w:tmpl w:val="89AC1A7C"/>
    <w:lvl w:ilvl="0" w:tplc="6FEC3CC0">
      <w:start w:val="1"/>
      <w:numFmt w:val="bullet"/>
      <w:pStyle w:val="Lijstalinea"/>
      <w:lvlText w:val="¬"/>
      <w:lvlJc w:val="left"/>
      <w:pPr>
        <w:ind w:left="720" w:hanging="360"/>
      </w:pPr>
      <w:rPr>
        <w:rFonts w:ascii="Switzer Medium" w:hAnsi="Switzer Medium" w:cs="Switzer" w:hint="default"/>
        <w:color w:val="0047BB"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47C21539"/>
    <w:multiLevelType w:val="hybridMultilevel"/>
    <w:tmpl w:val="6EDA3DD6"/>
    <w:lvl w:ilvl="0" w:tplc="3072F396">
      <w:start w:val="5"/>
      <w:numFmt w:val="bullet"/>
      <w:lvlText w:val="-"/>
      <w:lvlJc w:val="left"/>
      <w:pPr>
        <w:ind w:left="720" w:hanging="360"/>
      </w:pPr>
      <w:rPr>
        <w:rFonts w:ascii="Tahoma" w:eastAsiaTheme="minorEastAsia"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C41276A"/>
    <w:multiLevelType w:val="hybridMultilevel"/>
    <w:tmpl w:val="E14E1F66"/>
    <w:lvl w:ilvl="0" w:tplc="53FC3BE4">
      <w:start w:val="1"/>
      <w:numFmt w:val="bullet"/>
      <w:lvlText w:val=""/>
      <w:lvlJc w:val="left"/>
      <w:pPr>
        <w:ind w:left="720" w:hanging="360"/>
      </w:pPr>
      <w:rPr>
        <w:rFonts w:ascii="Symbol" w:hAnsi="Symbol"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589A45C0"/>
    <w:multiLevelType w:val="hybridMultilevel"/>
    <w:tmpl w:val="AFA6DFC2"/>
    <w:lvl w:ilvl="0" w:tplc="A6B4BBE6">
      <w:start w:val="1"/>
      <w:numFmt w:val="bullet"/>
      <w:lvlText w:val="¬"/>
      <w:lvlJc w:val="left"/>
      <w:pPr>
        <w:ind w:left="720" w:hanging="360"/>
      </w:pPr>
      <w:rPr>
        <w:rFonts w:ascii="Switzer Medium" w:hAnsi="Switzer Medium" w:cs="Switzer" w:hint="default"/>
        <w:color w:val="0047BB" w:themeColor="text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64B53AE2"/>
    <w:multiLevelType w:val="hybridMultilevel"/>
    <w:tmpl w:val="47E46E60"/>
    <w:lvl w:ilvl="0" w:tplc="08130001">
      <w:start w:val="1"/>
      <w:numFmt w:val="bullet"/>
      <w:lvlText w:val=""/>
      <w:lvlJc w:val="left"/>
      <w:pPr>
        <w:ind w:left="1571" w:hanging="360"/>
      </w:pPr>
      <w:rPr>
        <w:rFonts w:ascii="Symbol" w:hAnsi="Symbol" w:hint="default"/>
      </w:rPr>
    </w:lvl>
    <w:lvl w:ilvl="1" w:tplc="08130003" w:tentative="1">
      <w:start w:val="1"/>
      <w:numFmt w:val="bullet"/>
      <w:lvlText w:val="o"/>
      <w:lvlJc w:val="left"/>
      <w:pPr>
        <w:ind w:left="2291" w:hanging="360"/>
      </w:pPr>
      <w:rPr>
        <w:rFonts w:ascii="Courier New" w:hAnsi="Courier New" w:cs="Courier New" w:hint="default"/>
      </w:rPr>
    </w:lvl>
    <w:lvl w:ilvl="2" w:tplc="08130005" w:tentative="1">
      <w:start w:val="1"/>
      <w:numFmt w:val="bullet"/>
      <w:lvlText w:val=""/>
      <w:lvlJc w:val="left"/>
      <w:pPr>
        <w:ind w:left="3011" w:hanging="360"/>
      </w:pPr>
      <w:rPr>
        <w:rFonts w:ascii="Wingdings" w:hAnsi="Wingdings" w:hint="default"/>
      </w:rPr>
    </w:lvl>
    <w:lvl w:ilvl="3" w:tplc="08130001" w:tentative="1">
      <w:start w:val="1"/>
      <w:numFmt w:val="bullet"/>
      <w:lvlText w:val=""/>
      <w:lvlJc w:val="left"/>
      <w:pPr>
        <w:ind w:left="3731" w:hanging="360"/>
      </w:pPr>
      <w:rPr>
        <w:rFonts w:ascii="Symbol" w:hAnsi="Symbol" w:hint="default"/>
      </w:rPr>
    </w:lvl>
    <w:lvl w:ilvl="4" w:tplc="08130003" w:tentative="1">
      <w:start w:val="1"/>
      <w:numFmt w:val="bullet"/>
      <w:lvlText w:val="o"/>
      <w:lvlJc w:val="left"/>
      <w:pPr>
        <w:ind w:left="4451" w:hanging="360"/>
      </w:pPr>
      <w:rPr>
        <w:rFonts w:ascii="Courier New" w:hAnsi="Courier New" w:cs="Courier New" w:hint="default"/>
      </w:rPr>
    </w:lvl>
    <w:lvl w:ilvl="5" w:tplc="08130005" w:tentative="1">
      <w:start w:val="1"/>
      <w:numFmt w:val="bullet"/>
      <w:lvlText w:val=""/>
      <w:lvlJc w:val="left"/>
      <w:pPr>
        <w:ind w:left="5171" w:hanging="360"/>
      </w:pPr>
      <w:rPr>
        <w:rFonts w:ascii="Wingdings" w:hAnsi="Wingdings" w:hint="default"/>
      </w:rPr>
    </w:lvl>
    <w:lvl w:ilvl="6" w:tplc="08130001" w:tentative="1">
      <w:start w:val="1"/>
      <w:numFmt w:val="bullet"/>
      <w:lvlText w:val=""/>
      <w:lvlJc w:val="left"/>
      <w:pPr>
        <w:ind w:left="5891" w:hanging="360"/>
      </w:pPr>
      <w:rPr>
        <w:rFonts w:ascii="Symbol" w:hAnsi="Symbol" w:hint="default"/>
      </w:rPr>
    </w:lvl>
    <w:lvl w:ilvl="7" w:tplc="08130003" w:tentative="1">
      <w:start w:val="1"/>
      <w:numFmt w:val="bullet"/>
      <w:lvlText w:val="o"/>
      <w:lvlJc w:val="left"/>
      <w:pPr>
        <w:ind w:left="6611" w:hanging="360"/>
      </w:pPr>
      <w:rPr>
        <w:rFonts w:ascii="Courier New" w:hAnsi="Courier New" w:cs="Courier New" w:hint="default"/>
      </w:rPr>
    </w:lvl>
    <w:lvl w:ilvl="8" w:tplc="08130005" w:tentative="1">
      <w:start w:val="1"/>
      <w:numFmt w:val="bullet"/>
      <w:lvlText w:val=""/>
      <w:lvlJc w:val="left"/>
      <w:pPr>
        <w:ind w:left="7331" w:hanging="360"/>
      </w:pPr>
      <w:rPr>
        <w:rFonts w:ascii="Wingdings" w:hAnsi="Wingdings" w:hint="default"/>
      </w:rPr>
    </w:lvl>
  </w:abstractNum>
  <w:abstractNum w:abstractNumId="15" w15:restartNumberingAfterBreak="0">
    <w:nsid w:val="694E2A05"/>
    <w:multiLevelType w:val="hybridMultilevel"/>
    <w:tmpl w:val="578E50DA"/>
    <w:lvl w:ilvl="0" w:tplc="08130001">
      <w:start w:val="1"/>
      <w:numFmt w:val="bullet"/>
      <w:lvlText w:val=""/>
      <w:lvlJc w:val="left"/>
      <w:pPr>
        <w:ind w:left="1930" w:hanging="360"/>
      </w:pPr>
      <w:rPr>
        <w:rFonts w:ascii="Symbol" w:hAnsi="Symbol" w:hint="default"/>
      </w:rPr>
    </w:lvl>
    <w:lvl w:ilvl="1" w:tplc="08130003" w:tentative="1">
      <w:start w:val="1"/>
      <w:numFmt w:val="bullet"/>
      <w:lvlText w:val="o"/>
      <w:lvlJc w:val="left"/>
      <w:pPr>
        <w:ind w:left="2650" w:hanging="360"/>
      </w:pPr>
      <w:rPr>
        <w:rFonts w:ascii="Courier New" w:hAnsi="Courier New" w:cs="Courier New" w:hint="default"/>
      </w:rPr>
    </w:lvl>
    <w:lvl w:ilvl="2" w:tplc="08130005" w:tentative="1">
      <w:start w:val="1"/>
      <w:numFmt w:val="bullet"/>
      <w:lvlText w:val=""/>
      <w:lvlJc w:val="left"/>
      <w:pPr>
        <w:ind w:left="3370" w:hanging="360"/>
      </w:pPr>
      <w:rPr>
        <w:rFonts w:ascii="Wingdings" w:hAnsi="Wingdings" w:hint="default"/>
      </w:rPr>
    </w:lvl>
    <w:lvl w:ilvl="3" w:tplc="08130001" w:tentative="1">
      <w:start w:val="1"/>
      <w:numFmt w:val="bullet"/>
      <w:lvlText w:val=""/>
      <w:lvlJc w:val="left"/>
      <w:pPr>
        <w:ind w:left="4090" w:hanging="360"/>
      </w:pPr>
      <w:rPr>
        <w:rFonts w:ascii="Symbol" w:hAnsi="Symbol" w:hint="default"/>
      </w:rPr>
    </w:lvl>
    <w:lvl w:ilvl="4" w:tplc="08130003" w:tentative="1">
      <w:start w:val="1"/>
      <w:numFmt w:val="bullet"/>
      <w:lvlText w:val="o"/>
      <w:lvlJc w:val="left"/>
      <w:pPr>
        <w:ind w:left="4810" w:hanging="360"/>
      </w:pPr>
      <w:rPr>
        <w:rFonts w:ascii="Courier New" w:hAnsi="Courier New" w:cs="Courier New" w:hint="default"/>
      </w:rPr>
    </w:lvl>
    <w:lvl w:ilvl="5" w:tplc="08130005" w:tentative="1">
      <w:start w:val="1"/>
      <w:numFmt w:val="bullet"/>
      <w:lvlText w:val=""/>
      <w:lvlJc w:val="left"/>
      <w:pPr>
        <w:ind w:left="5530" w:hanging="360"/>
      </w:pPr>
      <w:rPr>
        <w:rFonts w:ascii="Wingdings" w:hAnsi="Wingdings" w:hint="default"/>
      </w:rPr>
    </w:lvl>
    <w:lvl w:ilvl="6" w:tplc="08130001" w:tentative="1">
      <w:start w:val="1"/>
      <w:numFmt w:val="bullet"/>
      <w:lvlText w:val=""/>
      <w:lvlJc w:val="left"/>
      <w:pPr>
        <w:ind w:left="6250" w:hanging="360"/>
      </w:pPr>
      <w:rPr>
        <w:rFonts w:ascii="Symbol" w:hAnsi="Symbol" w:hint="default"/>
      </w:rPr>
    </w:lvl>
    <w:lvl w:ilvl="7" w:tplc="08130003" w:tentative="1">
      <w:start w:val="1"/>
      <w:numFmt w:val="bullet"/>
      <w:lvlText w:val="o"/>
      <w:lvlJc w:val="left"/>
      <w:pPr>
        <w:ind w:left="6970" w:hanging="360"/>
      </w:pPr>
      <w:rPr>
        <w:rFonts w:ascii="Courier New" w:hAnsi="Courier New" w:cs="Courier New" w:hint="default"/>
      </w:rPr>
    </w:lvl>
    <w:lvl w:ilvl="8" w:tplc="08130005" w:tentative="1">
      <w:start w:val="1"/>
      <w:numFmt w:val="bullet"/>
      <w:lvlText w:val=""/>
      <w:lvlJc w:val="left"/>
      <w:pPr>
        <w:ind w:left="7690" w:hanging="360"/>
      </w:pPr>
      <w:rPr>
        <w:rFonts w:ascii="Wingdings" w:hAnsi="Wingdings" w:hint="default"/>
      </w:rPr>
    </w:lvl>
  </w:abstractNum>
  <w:num w:numId="1" w16cid:durableId="1427001151">
    <w:abstractNumId w:val="13"/>
  </w:num>
  <w:num w:numId="2" w16cid:durableId="370157875">
    <w:abstractNumId w:val="10"/>
  </w:num>
  <w:num w:numId="3" w16cid:durableId="248849264">
    <w:abstractNumId w:val="9"/>
  </w:num>
  <w:num w:numId="4" w16cid:durableId="525867878">
    <w:abstractNumId w:val="13"/>
  </w:num>
  <w:num w:numId="5" w16cid:durableId="754670646">
    <w:abstractNumId w:val="13"/>
  </w:num>
  <w:num w:numId="6" w16cid:durableId="851843852">
    <w:abstractNumId w:val="13"/>
  </w:num>
  <w:num w:numId="7" w16cid:durableId="1046680182">
    <w:abstractNumId w:val="13"/>
  </w:num>
  <w:num w:numId="8" w16cid:durableId="2075425386">
    <w:abstractNumId w:val="13"/>
  </w:num>
  <w:num w:numId="9" w16cid:durableId="1460147087">
    <w:abstractNumId w:val="13"/>
  </w:num>
  <w:num w:numId="10" w16cid:durableId="1408765552">
    <w:abstractNumId w:val="13"/>
  </w:num>
  <w:num w:numId="11" w16cid:durableId="269826361">
    <w:abstractNumId w:val="13"/>
  </w:num>
  <w:num w:numId="12" w16cid:durableId="1556702051">
    <w:abstractNumId w:val="13"/>
  </w:num>
  <w:num w:numId="13" w16cid:durableId="70978820">
    <w:abstractNumId w:val="13"/>
  </w:num>
  <w:num w:numId="14" w16cid:durableId="910501666">
    <w:abstractNumId w:val="12"/>
  </w:num>
  <w:num w:numId="15" w16cid:durableId="2009553077">
    <w:abstractNumId w:val="13"/>
  </w:num>
  <w:num w:numId="16" w16cid:durableId="1809056002">
    <w:abstractNumId w:val="13"/>
  </w:num>
  <w:num w:numId="17" w16cid:durableId="1603609509">
    <w:abstractNumId w:val="13"/>
  </w:num>
  <w:num w:numId="18" w16cid:durableId="417681581">
    <w:abstractNumId w:val="13"/>
  </w:num>
  <w:num w:numId="19" w16cid:durableId="861237895">
    <w:abstractNumId w:val="13"/>
  </w:num>
  <w:num w:numId="20" w16cid:durableId="1044989328">
    <w:abstractNumId w:val="13"/>
  </w:num>
  <w:num w:numId="21" w16cid:durableId="541795377">
    <w:abstractNumId w:val="13"/>
  </w:num>
  <w:num w:numId="22" w16cid:durableId="885070042">
    <w:abstractNumId w:val="13"/>
  </w:num>
  <w:num w:numId="23" w16cid:durableId="1053584056">
    <w:abstractNumId w:val="13"/>
  </w:num>
  <w:num w:numId="24" w16cid:durableId="587736170">
    <w:abstractNumId w:val="13"/>
  </w:num>
  <w:num w:numId="25" w16cid:durableId="1774743397">
    <w:abstractNumId w:val="8"/>
  </w:num>
  <w:num w:numId="26" w16cid:durableId="777263018">
    <w:abstractNumId w:val="4"/>
  </w:num>
  <w:num w:numId="27" w16cid:durableId="1961915633">
    <w:abstractNumId w:val="1"/>
  </w:num>
  <w:num w:numId="28" w16cid:durableId="1943300976">
    <w:abstractNumId w:val="0"/>
  </w:num>
  <w:num w:numId="29" w16cid:durableId="883517817">
    <w:abstractNumId w:val="3"/>
  </w:num>
  <w:num w:numId="30" w16cid:durableId="464544139">
    <w:abstractNumId w:val="15"/>
  </w:num>
  <w:num w:numId="31" w16cid:durableId="390076403">
    <w:abstractNumId w:val="2"/>
  </w:num>
  <w:num w:numId="32" w16cid:durableId="719015676">
    <w:abstractNumId w:val="14"/>
  </w:num>
  <w:num w:numId="33" w16cid:durableId="1443722588">
    <w:abstractNumId w:val="5"/>
  </w:num>
  <w:num w:numId="34" w16cid:durableId="910434259">
    <w:abstractNumId w:val="6"/>
  </w:num>
  <w:num w:numId="35" w16cid:durableId="1477337504">
    <w:abstractNumId w:val="11"/>
  </w:num>
  <w:num w:numId="36" w16cid:durableId="588999678">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BB9"/>
    <w:rsid w:val="00002E58"/>
    <w:rsid w:val="00004961"/>
    <w:rsid w:val="000450E3"/>
    <w:rsid w:val="00061718"/>
    <w:rsid w:val="0008662A"/>
    <w:rsid w:val="000A7319"/>
    <w:rsid w:val="000D75DC"/>
    <w:rsid w:val="000E4109"/>
    <w:rsid w:val="00103F59"/>
    <w:rsid w:val="0011691E"/>
    <w:rsid w:val="00117EAB"/>
    <w:rsid w:val="001229B8"/>
    <w:rsid w:val="001360CA"/>
    <w:rsid w:val="001550EE"/>
    <w:rsid w:val="00177E7F"/>
    <w:rsid w:val="00183146"/>
    <w:rsid w:val="001834DB"/>
    <w:rsid w:val="001874CC"/>
    <w:rsid w:val="001D38E8"/>
    <w:rsid w:val="00241473"/>
    <w:rsid w:val="002756B7"/>
    <w:rsid w:val="00280297"/>
    <w:rsid w:val="002A2A92"/>
    <w:rsid w:val="002A67CF"/>
    <w:rsid w:val="002B2231"/>
    <w:rsid w:val="002B76ED"/>
    <w:rsid w:val="002D2EEF"/>
    <w:rsid w:val="002E0F96"/>
    <w:rsid w:val="002E32CC"/>
    <w:rsid w:val="002E627F"/>
    <w:rsid w:val="00300330"/>
    <w:rsid w:val="003022C6"/>
    <w:rsid w:val="00306238"/>
    <w:rsid w:val="00326768"/>
    <w:rsid w:val="00376537"/>
    <w:rsid w:val="003A0029"/>
    <w:rsid w:val="003A30DC"/>
    <w:rsid w:val="003C2086"/>
    <w:rsid w:val="003D5CFF"/>
    <w:rsid w:val="00416AD7"/>
    <w:rsid w:val="004201B6"/>
    <w:rsid w:val="0043251B"/>
    <w:rsid w:val="0044559E"/>
    <w:rsid w:val="004475A0"/>
    <w:rsid w:val="00462DD3"/>
    <w:rsid w:val="0047542A"/>
    <w:rsid w:val="004779EF"/>
    <w:rsid w:val="00496796"/>
    <w:rsid w:val="00497036"/>
    <w:rsid w:val="004A2A0A"/>
    <w:rsid w:val="004E259C"/>
    <w:rsid w:val="005121C5"/>
    <w:rsid w:val="00551ABE"/>
    <w:rsid w:val="005551E7"/>
    <w:rsid w:val="006908E9"/>
    <w:rsid w:val="00691B36"/>
    <w:rsid w:val="006B66B3"/>
    <w:rsid w:val="006C3561"/>
    <w:rsid w:val="006D72F0"/>
    <w:rsid w:val="00710324"/>
    <w:rsid w:val="00767C80"/>
    <w:rsid w:val="0077059D"/>
    <w:rsid w:val="007759C0"/>
    <w:rsid w:val="007913A3"/>
    <w:rsid w:val="00794BF1"/>
    <w:rsid w:val="007A2A4D"/>
    <w:rsid w:val="007B401A"/>
    <w:rsid w:val="007B4605"/>
    <w:rsid w:val="007C0787"/>
    <w:rsid w:val="007C38B7"/>
    <w:rsid w:val="007D04E3"/>
    <w:rsid w:val="00801A3F"/>
    <w:rsid w:val="008045E2"/>
    <w:rsid w:val="00815FA2"/>
    <w:rsid w:val="00856CDB"/>
    <w:rsid w:val="0086535F"/>
    <w:rsid w:val="008E47E8"/>
    <w:rsid w:val="00901053"/>
    <w:rsid w:val="0092411B"/>
    <w:rsid w:val="00945829"/>
    <w:rsid w:val="00966E4B"/>
    <w:rsid w:val="009722E5"/>
    <w:rsid w:val="00973986"/>
    <w:rsid w:val="009857E7"/>
    <w:rsid w:val="009A26F3"/>
    <w:rsid w:val="009C6686"/>
    <w:rsid w:val="009D7BB9"/>
    <w:rsid w:val="009E5064"/>
    <w:rsid w:val="009F1C39"/>
    <w:rsid w:val="009F46CB"/>
    <w:rsid w:val="00A30AF3"/>
    <w:rsid w:val="00A56941"/>
    <w:rsid w:val="00AA0260"/>
    <w:rsid w:val="00AA3CD4"/>
    <w:rsid w:val="00AB4010"/>
    <w:rsid w:val="00AD65E8"/>
    <w:rsid w:val="00B54A74"/>
    <w:rsid w:val="00B5527E"/>
    <w:rsid w:val="00B56124"/>
    <w:rsid w:val="00B66CB4"/>
    <w:rsid w:val="00B70777"/>
    <w:rsid w:val="00B742E0"/>
    <w:rsid w:val="00B92388"/>
    <w:rsid w:val="00BA0616"/>
    <w:rsid w:val="00BB183C"/>
    <w:rsid w:val="00BC3C5E"/>
    <w:rsid w:val="00BC5786"/>
    <w:rsid w:val="00BF2449"/>
    <w:rsid w:val="00C25639"/>
    <w:rsid w:val="00C553AC"/>
    <w:rsid w:val="00C72D79"/>
    <w:rsid w:val="00C94B03"/>
    <w:rsid w:val="00CA313C"/>
    <w:rsid w:val="00CB4A3D"/>
    <w:rsid w:val="00CC18D3"/>
    <w:rsid w:val="00D901D5"/>
    <w:rsid w:val="00DB5E33"/>
    <w:rsid w:val="00DC4DB7"/>
    <w:rsid w:val="00DF66E0"/>
    <w:rsid w:val="00E00137"/>
    <w:rsid w:val="00E16A90"/>
    <w:rsid w:val="00E36C4E"/>
    <w:rsid w:val="00E45283"/>
    <w:rsid w:val="00E5039C"/>
    <w:rsid w:val="00E71673"/>
    <w:rsid w:val="00E77053"/>
    <w:rsid w:val="00E869D4"/>
    <w:rsid w:val="00E97C45"/>
    <w:rsid w:val="00EA18D4"/>
    <w:rsid w:val="00EB13D2"/>
    <w:rsid w:val="00F26BBC"/>
    <w:rsid w:val="00F4549C"/>
    <w:rsid w:val="00F458B6"/>
    <w:rsid w:val="00F62897"/>
    <w:rsid w:val="00F63519"/>
    <w:rsid w:val="00F653EE"/>
    <w:rsid w:val="00F71C0A"/>
    <w:rsid w:val="00F83D5B"/>
    <w:rsid w:val="00F849CF"/>
    <w:rsid w:val="00F94A3B"/>
    <w:rsid w:val="00FD398D"/>
    <w:rsid w:val="00FE7F9C"/>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EE6790"/>
  <w15:docId w15:val="{F4409014-C3C7-4FEE-86F6-241649D42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53FA0"/>
    <w:pPr>
      <w:spacing w:after="0" w:line="288" w:lineRule="auto"/>
    </w:pPr>
    <w:rPr>
      <w:rFonts w:cs="Times New Roman"/>
      <w:sz w:val="20"/>
    </w:rPr>
  </w:style>
  <w:style w:type="paragraph" w:styleId="Kop1">
    <w:name w:val="heading 1"/>
    <w:basedOn w:val="Standaard"/>
    <w:next w:val="Standaard"/>
    <w:link w:val="Kop1Char"/>
    <w:uiPriority w:val="9"/>
    <w:qFormat/>
    <w:rsid w:val="00EE753C"/>
    <w:pPr>
      <w:tabs>
        <w:tab w:val="center" w:pos="4536"/>
        <w:tab w:val="right" w:pos="9072"/>
      </w:tabs>
      <w:spacing w:after="240" w:line="240" w:lineRule="auto"/>
      <w:outlineLvl w:val="0"/>
    </w:pPr>
    <w:rPr>
      <w:b/>
      <w:bCs/>
      <w:color w:val="0047BB" w:themeColor="text2"/>
      <w:sz w:val="48"/>
      <w:szCs w:val="48"/>
    </w:rPr>
  </w:style>
  <w:style w:type="paragraph" w:styleId="Kop2">
    <w:name w:val="heading 2"/>
    <w:basedOn w:val="AZSJBodyTekst"/>
    <w:next w:val="Standaard"/>
    <w:link w:val="Kop2Char"/>
    <w:uiPriority w:val="9"/>
    <w:unhideWhenUsed/>
    <w:rsid w:val="00EE753C"/>
    <w:pPr>
      <w:spacing w:before="240" w:after="120"/>
      <w:ind w:left="0"/>
      <w:outlineLvl w:val="1"/>
    </w:pPr>
    <w:rPr>
      <w:color w:val="0047BB" w:themeColor="text2"/>
      <w:sz w:val="40"/>
      <w:szCs w:val="40"/>
    </w:rPr>
  </w:style>
  <w:style w:type="paragraph" w:styleId="Kop3">
    <w:name w:val="heading 3"/>
    <w:basedOn w:val="AZSJBodyTekst"/>
    <w:next w:val="Standaard"/>
    <w:link w:val="Kop3Char"/>
    <w:rsid w:val="00EE753C"/>
    <w:pPr>
      <w:spacing w:before="160" w:after="80" w:line="240" w:lineRule="auto"/>
      <w:outlineLvl w:val="2"/>
    </w:pPr>
    <w:rPr>
      <w:b/>
      <w:bCs/>
      <w:color w:val="0047BB" w:themeColor="text2"/>
      <w:sz w:val="30"/>
      <w:szCs w:val="30"/>
    </w:rPr>
  </w:style>
  <w:style w:type="paragraph" w:styleId="Kop4">
    <w:name w:val="heading 4"/>
    <w:basedOn w:val="AZSJBodyTekst"/>
    <w:next w:val="Standaard"/>
    <w:link w:val="Kop4Char"/>
    <w:uiPriority w:val="9"/>
    <w:unhideWhenUsed/>
    <w:rsid w:val="00EE753C"/>
    <w:pPr>
      <w:spacing w:before="120" w:after="60" w:line="240" w:lineRule="auto"/>
      <w:outlineLvl w:val="3"/>
    </w:pPr>
    <w:rPr>
      <w:b/>
      <w:bCs/>
      <w:noProof/>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AC6083"/>
    <w:pPr>
      <w:tabs>
        <w:tab w:val="center" w:pos="4536"/>
        <w:tab w:val="right" w:pos="9072"/>
      </w:tabs>
    </w:pPr>
  </w:style>
  <w:style w:type="character" w:customStyle="1" w:styleId="VoettekstChar">
    <w:name w:val="Voettekst Char"/>
    <w:basedOn w:val="Standaardalinea-lettertype"/>
    <w:link w:val="Voettekst"/>
    <w:uiPriority w:val="99"/>
    <w:rsid w:val="00AC6083"/>
  </w:style>
  <w:style w:type="character" w:customStyle="1" w:styleId="Kop1Char">
    <w:name w:val="Kop 1 Char"/>
    <w:basedOn w:val="Standaardalinea-lettertype"/>
    <w:link w:val="Kop1"/>
    <w:uiPriority w:val="9"/>
    <w:rsid w:val="00EE753C"/>
    <w:rPr>
      <w:rFonts w:cs="Times New Roman"/>
      <w:b/>
      <w:bCs/>
      <w:color w:val="0047BB" w:themeColor="text2"/>
      <w:sz w:val="48"/>
      <w:szCs w:val="48"/>
    </w:rPr>
  </w:style>
  <w:style w:type="character" w:customStyle="1" w:styleId="Kop2Char">
    <w:name w:val="Kop 2 Char"/>
    <w:basedOn w:val="Standaardalinea-lettertype"/>
    <w:link w:val="Kop2"/>
    <w:uiPriority w:val="9"/>
    <w:rsid w:val="00EE753C"/>
    <w:rPr>
      <w:rFonts w:cs="Times New Roman"/>
      <w:color w:val="0047BB" w:themeColor="text2"/>
      <w:sz w:val="40"/>
      <w:szCs w:val="40"/>
    </w:rPr>
  </w:style>
  <w:style w:type="character" w:customStyle="1" w:styleId="Kop3Char">
    <w:name w:val="Kop 3 Char"/>
    <w:basedOn w:val="Standaardalinea-lettertype"/>
    <w:link w:val="Kop3"/>
    <w:rsid w:val="00EE753C"/>
    <w:rPr>
      <w:rFonts w:cs="Times New Roman"/>
      <w:b/>
      <w:bCs/>
      <w:color w:val="0047BB" w:themeColor="text2"/>
      <w:sz w:val="30"/>
      <w:szCs w:val="30"/>
    </w:rPr>
  </w:style>
  <w:style w:type="paragraph" w:styleId="Lijstalinea">
    <w:name w:val="List Paragraph"/>
    <w:basedOn w:val="Standaard"/>
    <w:uiPriority w:val="34"/>
    <w:qFormat/>
    <w:rsid w:val="00194D10"/>
    <w:pPr>
      <w:numPr>
        <w:numId w:val="2"/>
      </w:numPr>
      <w:ind w:left="227" w:hanging="227"/>
      <w:contextualSpacing/>
    </w:pPr>
    <w:rPr>
      <w:noProof/>
    </w:rPr>
  </w:style>
  <w:style w:type="paragraph" w:styleId="Koptekst">
    <w:name w:val="header"/>
    <w:basedOn w:val="Standaard"/>
    <w:link w:val="KoptekstChar"/>
    <w:uiPriority w:val="99"/>
    <w:unhideWhenUsed/>
    <w:rsid w:val="002C3CE1"/>
    <w:pPr>
      <w:tabs>
        <w:tab w:val="center" w:pos="4536"/>
        <w:tab w:val="right" w:pos="9072"/>
      </w:tabs>
    </w:pPr>
  </w:style>
  <w:style w:type="character" w:customStyle="1" w:styleId="KoptekstChar">
    <w:name w:val="Koptekst Char"/>
    <w:basedOn w:val="Standaardalinea-lettertype"/>
    <w:link w:val="Koptekst"/>
    <w:uiPriority w:val="99"/>
    <w:rsid w:val="002C3CE1"/>
    <w:rPr>
      <w:rFonts w:ascii="Arial" w:hAnsi="Arial" w:cs="Times New Roman"/>
      <w:sz w:val="18"/>
      <w:szCs w:val="20"/>
    </w:rPr>
  </w:style>
  <w:style w:type="paragraph" w:customStyle="1" w:styleId="AZSJBodyTekst">
    <w:name w:val="AZSJ_BodyTekst"/>
    <w:basedOn w:val="Standaard"/>
    <w:qFormat/>
    <w:rsid w:val="009D24B9"/>
    <w:pPr>
      <w:ind w:left="851"/>
    </w:pPr>
  </w:style>
  <w:style w:type="table" w:styleId="Tabelraster">
    <w:name w:val="Table Grid"/>
    <w:basedOn w:val="Standaardtabel"/>
    <w:uiPriority w:val="59"/>
    <w:rsid w:val="002D1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ZSJKadertekst">
    <w:name w:val="AZSJ_Kadertekst"/>
    <w:basedOn w:val="AZSJBodyTekst"/>
    <w:rsid w:val="00E86482"/>
    <w:pPr>
      <w:ind w:left="0"/>
    </w:pPr>
    <w:rPr>
      <w:noProof/>
      <w:color w:val="0047BB" w:themeColor="text2"/>
    </w:rPr>
  </w:style>
  <w:style w:type="paragraph" w:styleId="Voetnoottekst">
    <w:name w:val="footnote text"/>
    <w:basedOn w:val="Standaard"/>
    <w:link w:val="VoetnoottekstChar"/>
    <w:uiPriority w:val="99"/>
    <w:unhideWhenUsed/>
    <w:rsid w:val="00C51893"/>
    <w:pPr>
      <w:tabs>
        <w:tab w:val="left" w:pos="213"/>
      </w:tabs>
      <w:spacing w:line="269" w:lineRule="auto"/>
      <w:ind w:left="213" w:hanging="213"/>
    </w:pPr>
    <w:rPr>
      <w:color w:val="0047BB" w:themeColor="text2"/>
      <w:sz w:val="16"/>
      <w:szCs w:val="20"/>
    </w:rPr>
  </w:style>
  <w:style w:type="character" w:styleId="Tekstvantijdelijkeaanduiding">
    <w:name w:val="Placeholder Text"/>
    <w:basedOn w:val="Standaardalinea-lettertype"/>
    <w:uiPriority w:val="99"/>
    <w:semiHidden/>
    <w:rsid w:val="00650245"/>
    <w:rPr>
      <w:color w:val="666666"/>
    </w:rPr>
  </w:style>
  <w:style w:type="character" w:styleId="Onopgelostemelding">
    <w:name w:val="Unresolved Mention"/>
    <w:basedOn w:val="Standaardalinea-lettertype"/>
    <w:uiPriority w:val="99"/>
    <w:semiHidden/>
    <w:unhideWhenUsed/>
    <w:rsid w:val="00942F45"/>
    <w:rPr>
      <w:color w:val="605E5C"/>
      <w:shd w:val="clear" w:color="auto" w:fill="E1DFDD"/>
    </w:rPr>
  </w:style>
  <w:style w:type="paragraph" w:customStyle="1" w:styleId="AZSJBackcoverAdres">
    <w:name w:val="AZSJ_Backcover_Adres"/>
    <w:basedOn w:val="Standaard"/>
    <w:qFormat/>
    <w:rsid w:val="00D37EDE"/>
    <w:pPr>
      <w:spacing w:line="264" w:lineRule="auto"/>
    </w:pPr>
    <w:rPr>
      <w:rFonts w:ascii="Switzer Light" w:hAnsi="Switzer Light"/>
      <w:color w:val="FFFFFF" w:themeColor="background1"/>
      <w:sz w:val="22"/>
      <w:szCs w:val="17"/>
    </w:rPr>
  </w:style>
  <w:style w:type="character" w:customStyle="1" w:styleId="AZSJSemiBold">
    <w:name w:val="AZSJ_SemiBold"/>
    <w:basedOn w:val="Standaardalinea-lettertype"/>
    <w:uiPriority w:val="1"/>
    <w:qFormat/>
    <w:rsid w:val="00755855"/>
    <w:rPr>
      <w:rFonts w:ascii="Switzer Semibold" w:hAnsi="Switzer Semibold"/>
    </w:rPr>
  </w:style>
  <w:style w:type="character" w:customStyle="1" w:styleId="VoetnoottekstChar">
    <w:name w:val="Voetnoottekst Char"/>
    <w:basedOn w:val="Standaardalinea-lettertype"/>
    <w:link w:val="Voetnoottekst"/>
    <w:uiPriority w:val="99"/>
    <w:rsid w:val="00C51893"/>
    <w:rPr>
      <w:rFonts w:cs="Times New Roman"/>
      <w:color w:val="0047BB" w:themeColor="text2"/>
      <w:sz w:val="16"/>
      <w:szCs w:val="20"/>
    </w:rPr>
  </w:style>
  <w:style w:type="character" w:styleId="Voetnootmarkering">
    <w:name w:val="footnote reference"/>
    <w:basedOn w:val="Standaardalinea-lettertype"/>
    <w:uiPriority w:val="99"/>
    <w:semiHidden/>
    <w:unhideWhenUsed/>
    <w:rsid w:val="00CF28DE"/>
    <w:rPr>
      <w:rFonts w:ascii="Switzer Medium" w:hAnsi="Switzer Medium"/>
      <w:b w:val="0"/>
      <w:color w:val="0047BB" w:themeColor="text2"/>
      <w:vertAlign w:val="superscript"/>
    </w:rPr>
  </w:style>
  <w:style w:type="character" w:styleId="Hyperlink">
    <w:name w:val="Hyperlink"/>
    <w:basedOn w:val="Standaardalinea-lettertype"/>
    <w:uiPriority w:val="99"/>
    <w:unhideWhenUsed/>
    <w:rsid w:val="001251F6"/>
    <w:rPr>
      <w:color w:val="000000" w:themeColor="hyperlink"/>
      <w:u w:val="none"/>
    </w:rPr>
  </w:style>
  <w:style w:type="paragraph" w:customStyle="1" w:styleId="AZSJBulletsniv1">
    <w:name w:val="AZSJ_Bullets_niv1"/>
    <w:basedOn w:val="AZSJBodyTekst"/>
    <w:qFormat/>
    <w:rsid w:val="006136F3"/>
    <w:pPr>
      <w:ind w:left="0"/>
    </w:pPr>
  </w:style>
  <w:style w:type="paragraph" w:customStyle="1" w:styleId="AZSJBulletsniv2">
    <w:name w:val="AZSJ_Bullets_niv2"/>
    <w:basedOn w:val="AZSJBulletsniv1"/>
    <w:qFormat/>
    <w:rsid w:val="00991383"/>
  </w:style>
  <w:style w:type="paragraph" w:customStyle="1" w:styleId="AZSJCoverTitel">
    <w:name w:val="AZSJ_Cover_Titel"/>
    <w:basedOn w:val="AZSJBodyTekst"/>
    <w:rsid w:val="00607C76"/>
    <w:pPr>
      <w:spacing w:line="240" w:lineRule="auto"/>
      <w:ind w:left="0"/>
    </w:pPr>
    <w:rPr>
      <w:b/>
      <w:bCs/>
      <w:color w:val="FFFFFF" w:themeColor="background1"/>
      <w:sz w:val="56"/>
      <w:szCs w:val="56"/>
    </w:rPr>
  </w:style>
  <w:style w:type="paragraph" w:customStyle="1" w:styleId="AZSJCoverOndertitel">
    <w:name w:val="AZSJ_Cover_Ondertitel"/>
    <w:basedOn w:val="AZSJBodyTekst"/>
    <w:rsid w:val="00607C76"/>
    <w:pPr>
      <w:spacing w:line="240" w:lineRule="auto"/>
      <w:ind w:left="0"/>
    </w:pPr>
    <w:rPr>
      <w:color w:val="FFFFFF" w:themeColor="background1"/>
      <w:sz w:val="44"/>
      <w:szCs w:val="44"/>
    </w:rPr>
  </w:style>
  <w:style w:type="paragraph" w:customStyle="1" w:styleId="AZSJInhoudTitel">
    <w:name w:val="AZSJ_Inhoud_Titel"/>
    <w:basedOn w:val="AZSJBodyTekst"/>
    <w:rsid w:val="004B2500"/>
    <w:pPr>
      <w:spacing w:after="851" w:line="240" w:lineRule="auto"/>
      <w:ind w:left="0"/>
    </w:pPr>
    <w:rPr>
      <w:b/>
      <w:bCs/>
      <w:color w:val="0047BB" w:themeColor="text2"/>
      <w:sz w:val="50"/>
      <w:szCs w:val="50"/>
    </w:rPr>
  </w:style>
  <w:style w:type="paragraph" w:customStyle="1" w:styleId="AZSJTitel1">
    <w:name w:val="AZSJ_Titel1"/>
    <w:basedOn w:val="Kop1"/>
    <w:rsid w:val="007C3244"/>
    <w:pPr>
      <w:spacing w:after="0"/>
    </w:pPr>
  </w:style>
  <w:style w:type="paragraph" w:customStyle="1" w:styleId="AZSJTitel2">
    <w:name w:val="AZSJ_Titel2"/>
    <w:basedOn w:val="Kop2"/>
    <w:rsid w:val="00EE753C"/>
  </w:style>
  <w:style w:type="character" w:customStyle="1" w:styleId="Kop4Char">
    <w:name w:val="Kop 4 Char"/>
    <w:basedOn w:val="Standaardalinea-lettertype"/>
    <w:link w:val="Kop4"/>
    <w:uiPriority w:val="9"/>
    <w:rsid w:val="00EE753C"/>
    <w:rPr>
      <w:rFonts w:cs="Times New Roman"/>
      <w:b/>
      <w:bCs/>
      <w:noProof/>
      <w:sz w:val="24"/>
      <w:szCs w:val="28"/>
    </w:rPr>
  </w:style>
  <w:style w:type="paragraph" w:customStyle="1" w:styleId="AZSJTitel3">
    <w:name w:val="AZSJ_Titel3"/>
    <w:basedOn w:val="Kop3"/>
    <w:rsid w:val="00EE753C"/>
  </w:style>
  <w:style w:type="paragraph" w:customStyle="1" w:styleId="AZSJTitel4">
    <w:name w:val="AZSJ_Titel4"/>
    <w:basedOn w:val="Kop4"/>
    <w:rsid w:val="00EE753C"/>
  </w:style>
  <w:style w:type="paragraph" w:styleId="Inhopg1">
    <w:name w:val="toc 1"/>
    <w:basedOn w:val="Standaard"/>
    <w:next w:val="Standaard"/>
    <w:autoRedefine/>
    <w:uiPriority w:val="39"/>
    <w:unhideWhenUsed/>
    <w:rsid w:val="00AA2D09"/>
    <w:pPr>
      <w:spacing w:after="100"/>
    </w:pPr>
    <w:rPr>
      <w:rFonts w:ascii="Switzer Light" w:hAnsi="Switzer Light"/>
      <w:color w:val="0047BB" w:themeColor="text2"/>
      <w:sz w:val="28"/>
    </w:rPr>
  </w:style>
  <w:style w:type="paragraph" w:customStyle="1" w:styleId="AZSJTitel1LijntjeTAB">
    <w:name w:val="AZSJ_Titel1_Lijntje &gt;TAB"/>
    <w:basedOn w:val="Standaard"/>
    <w:rsid w:val="00C406FC"/>
    <w:pPr>
      <w:tabs>
        <w:tab w:val="left" w:leader="underscore" w:pos="680"/>
      </w:tabs>
      <w:spacing w:after="420" w:line="120" w:lineRule="auto"/>
    </w:pPr>
    <w:rPr>
      <w:color w:val="0047BB" w:themeColor="text2"/>
      <w:spacing w:val="-30"/>
      <w:position w:val="16"/>
      <w:sz w:val="40"/>
      <w:szCs w:val="40"/>
    </w:rPr>
  </w:style>
  <w:style w:type="table" w:customStyle="1" w:styleId="AZSJTabelHorizontaal">
    <w:name w:val="AZSJ_Tabel_Horizontaal"/>
    <w:basedOn w:val="Standaardtabel"/>
    <w:uiPriority w:val="99"/>
    <w:rsid w:val="003B0341"/>
    <w:pPr>
      <w:spacing w:after="0" w:line="240" w:lineRule="auto"/>
    </w:pPr>
    <w:rPr>
      <w:color w:val="0047BB" w:themeColor="text2"/>
      <w:sz w:val="20"/>
    </w:rPr>
    <w:tblPr>
      <w:tblStyleRowBandSize w:val="1"/>
      <w:tblInd w:w="851" w:type="dxa"/>
      <w:tblBorders>
        <w:insideH w:val="single" w:sz="4" w:space="0" w:color="FFFFFF" w:themeColor="background1"/>
        <w:insideV w:val="single" w:sz="8" w:space="0" w:color="FFFFFF" w:themeColor="background1"/>
      </w:tblBorders>
      <w:tblCellMar>
        <w:top w:w="57" w:type="dxa"/>
        <w:left w:w="142" w:type="dxa"/>
        <w:bottom w:w="57" w:type="dxa"/>
        <w:right w:w="142" w:type="dxa"/>
      </w:tblCellMar>
    </w:tblPr>
    <w:tcPr>
      <w:shd w:val="clear" w:color="auto" w:fill="auto"/>
    </w:tcPr>
    <w:tblStylePr w:type="firstRow">
      <w:rPr>
        <w:rFonts w:asciiTheme="minorHAnsi" w:hAnsiTheme="minorHAnsi"/>
        <w:b w:val="0"/>
        <w:sz w:val="20"/>
      </w:rPr>
      <w:tblPr/>
      <w:tcPr>
        <w:shd w:val="clear" w:color="auto" w:fill="E2EEFA"/>
      </w:tcPr>
    </w:tblStylePr>
    <w:tblStylePr w:type="band2Horz">
      <w:tblPr/>
      <w:tcPr>
        <w:shd w:val="clear" w:color="auto" w:fill="E2EEFA"/>
      </w:tcPr>
    </w:tblStylePr>
  </w:style>
  <w:style w:type="paragraph" w:customStyle="1" w:styleId="AZSJTabelTitel">
    <w:name w:val="AZSJ_Tabel_Titel"/>
    <w:basedOn w:val="AZSJBodyTekst"/>
    <w:rsid w:val="004033BA"/>
    <w:pPr>
      <w:spacing w:line="269" w:lineRule="auto"/>
      <w:ind w:left="0"/>
    </w:pPr>
    <w:rPr>
      <w:b/>
      <w:bCs/>
      <w:color w:val="0047BB" w:themeColor="text2"/>
      <w:sz w:val="21"/>
    </w:rPr>
  </w:style>
  <w:style w:type="paragraph" w:customStyle="1" w:styleId="AZSJTabelTekst">
    <w:name w:val="AZSJ_Tabel_Tekst"/>
    <w:basedOn w:val="AZSJBodyTekst"/>
    <w:rsid w:val="004033BA"/>
    <w:pPr>
      <w:ind w:left="0"/>
    </w:pPr>
    <w:rPr>
      <w:color w:val="0047BB" w:themeColor="text2"/>
      <w:sz w:val="19"/>
    </w:rPr>
  </w:style>
  <w:style w:type="table" w:customStyle="1" w:styleId="AZSJTabelVerticaal">
    <w:name w:val="AZSJ_Tabel_Verticaal"/>
    <w:basedOn w:val="Standaardtabel"/>
    <w:uiPriority w:val="99"/>
    <w:rsid w:val="003B0341"/>
    <w:pPr>
      <w:spacing w:after="0" w:line="240" w:lineRule="auto"/>
    </w:pPr>
    <w:rPr>
      <w:color w:val="0047BB" w:themeColor="text2"/>
      <w:sz w:val="19"/>
    </w:rPr>
    <w:tblPr>
      <w:tblStyleColBandSize w:val="1"/>
      <w:tblInd w:w="851" w:type="dxa"/>
      <w:tblBorders>
        <w:insideH w:val="single" w:sz="8" w:space="0" w:color="FFFFFF" w:themeColor="background1"/>
        <w:insideV w:val="single" w:sz="4" w:space="0" w:color="FFFFFF" w:themeColor="background1"/>
      </w:tblBorders>
      <w:tblCellMar>
        <w:top w:w="57" w:type="dxa"/>
        <w:left w:w="142" w:type="dxa"/>
        <w:bottom w:w="57" w:type="dxa"/>
        <w:right w:w="142" w:type="dxa"/>
      </w:tblCellMar>
    </w:tblPr>
    <w:tcPr>
      <w:shd w:val="clear" w:color="auto" w:fill="auto"/>
    </w:tcPr>
    <w:tblStylePr w:type="firstCol">
      <w:rPr>
        <w:sz w:val="21"/>
      </w:rPr>
      <w:tblPr/>
      <w:tcPr>
        <w:shd w:val="clear" w:color="auto" w:fill="E2EEFA"/>
      </w:tcPr>
    </w:tblStylePr>
    <w:tblStylePr w:type="band2Vert">
      <w:tblPr/>
      <w:tcPr>
        <w:shd w:val="clear" w:color="auto" w:fill="E2EEFA"/>
      </w:tcPr>
    </w:tblStylePr>
  </w:style>
  <w:style w:type="paragraph" w:customStyle="1" w:styleId="AZSJBijschriftOnder">
    <w:name w:val="AZSJ_Bijschrift_Onder"/>
    <w:basedOn w:val="Standaard"/>
    <w:rsid w:val="00EB0515"/>
    <w:pPr>
      <w:tabs>
        <w:tab w:val="left" w:pos="851"/>
      </w:tabs>
      <w:spacing w:after="240" w:line="269" w:lineRule="auto"/>
    </w:pPr>
    <w:rPr>
      <w:noProof/>
      <w:color w:val="0047BB" w:themeColor="text2"/>
      <w:sz w:val="18"/>
      <w:szCs w:val="20"/>
    </w:rPr>
  </w:style>
  <w:style w:type="paragraph" w:customStyle="1" w:styleId="AZSJBackcoverTitel">
    <w:name w:val="AZSJ_Backcover_Titel"/>
    <w:basedOn w:val="AZSJBodyTekst"/>
    <w:rsid w:val="00816698"/>
    <w:pPr>
      <w:ind w:left="1276"/>
    </w:pPr>
    <w:rPr>
      <w:b/>
      <w:bCs/>
      <w:color w:val="FFFFFF" w:themeColor="background1"/>
      <w:sz w:val="30"/>
      <w:szCs w:val="30"/>
    </w:rPr>
  </w:style>
  <w:style w:type="paragraph" w:customStyle="1" w:styleId="AZSJBackcoverTekst">
    <w:name w:val="AZSJ_Backcover_Tekst"/>
    <w:basedOn w:val="AZSJBodyTekst"/>
    <w:rsid w:val="00816698"/>
    <w:pPr>
      <w:ind w:left="1276"/>
    </w:pPr>
    <w:rPr>
      <w:color w:val="FFFFFF" w:themeColor="background1"/>
    </w:rPr>
  </w:style>
  <w:style w:type="paragraph" w:customStyle="1" w:styleId="AZSJBijschriftBoven">
    <w:name w:val="AZSJ_Bijschrift_Boven"/>
    <w:basedOn w:val="AZSJBijschriftOnder"/>
    <w:rsid w:val="000F5770"/>
    <w:pPr>
      <w:spacing w:before="240" w:after="60"/>
    </w:pPr>
  </w:style>
  <w:style w:type="paragraph" w:styleId="Inhopg2">
    <w:name w:val="toc 2"/>
    <w:basedOn w:val="Standaard"/>
    <w:next w:val="Standaard"/>
    <w:autoRedefine/>
    <w:uiPriority w:val="39"/>
    <w:unhideWhenUsed/>
    <w:rsid w:val="009D7BB9"/>
    <w:pPr>
      <w:spacing w:after="100"/>
      <w:ind w:left="200"/>
    </w:pPr>
  </w:style>
  <w:style w:type="paragraph" w:styleId="Inhopg3">
    <w:name w:val="toc 3"/>
    <w:basedOn w:val="Standaard"/>
    <w:next w:val="Standaard"/>
    <w:autoRedefine/>
    <w:uiPriority w:val="39"/>
    <w:unhideWhenUsed/>
    <w:rsid w:val="009D7BB9"/>
    <w:pPr>
      <w:spacing w:after="100"/>
      <w:ind w:left="400"/>
    </w:pPr>
  </w:style>
  <w:style w:type="table" w:customStyle="1" w:styleId="Stijl21">
    <w:name w:val="Stijl21"/>
    <w:basedOn w:val="Standaardtabel"/>
    <w:uiPriority w:val="99"/>
    <w:rsid w:val="00F94A3B"/>
    <w:pPr>
      <w:spacing w:before="200" w:after="0" w:line="240" w:lineRule="auto"/>
    </w:pPr>
    <w:rPr>
      <w:rFonts w:eastAsia="Times New Roman"/>
      <w14:ligatures w14:val="none"/>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style>
  <w:style w:type="paragraph" w:customStyle="1" w:styleId="Default">
    <w:name w:val="Default"/>
    <w:rsid w:val="00551ABE"/>
    <w:pPr>
      <w:autoSpaceDE w:val="0"/>
      <w:autoSpaceDN w:val="0"/>
      <w:adjustRightInd w:val="0"/>
      <w:spacing w:before="200" w:after="0" w:line="240" w:lineRule="auto"/>
    </w:pPr>
    <w:rPr>
      <w:rFonts w:ascii="Cambria" w:eastAsiaTheme="minorEastAsia" w:hAnsi="Cambria" w:cs="Cambria"/>
      <w:color w:val="000000"/>
      <w:sz w:val="24"/>
      <w:szCs w:val="24"/>
      <w14:ligatures w14:val="none"/>
    </w:rPr>
  </w:style>
  <w:style w:type="paragraph" w:customStyle="1" w:styleId="Hoofdtekst">
    <w:name w:val="Hoofdtekst"/>
    <w:rsid w:val="0047542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nl-NL"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mailto:personeelsdienst.secretariaat@azsintjan.b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azsintjan.b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toegangsbeheer.brugge@azsintjan.be" TargetMode="External"/><Relationship Id="rId27" Type="http://schemas.openxmlformats.org/officeDocument/2006/relationships/footer" Target="footer6.xml"/></Relationships>
</file>

<file path=word/_rels/footer1.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hyperlink" Target="mailto:info@azsintjan.be" TargetMode="External"/><Relationship Id="rId2" Type="http://schemas.openxmlformats.org/officeDocument/2006/relationships/image" Target="media/image6.svg"/><Relationship Id="rId1" Type="http://schemas.openxmlformats.org/officeDocument/2006/relationships/image" Target="media/image5.png"/><Relationship Id="rId4" Type="http://schemas.openxmlformats.org/officeDocument/2006/relationships/hyperlink" Target="mailto:info@azsintjan.be" TargetMode="External"/></Relationships>
</file>

<file path=word/_rels/footer4.xml.rels><?xml version="1.0" encoding="UTF-8" standalone="yes"?>
<Relationships xmlns="http://schemas.openxmlformats.org/package/2006/relationships"><Relationship Id="rId3" Type="http://schemas.openxmlformats.org/officeDocument/2006/relationships/hyperlink" Target="mailto:info@azsintjan.be" TargetMode="External"/><Relationship Id="rId2" Type="http://schemas.openxmlformats.org/officeDocument/2006/relationships/image" Target="media/image6.svg"/><Relationship Id="rId1" Type="http://schemas.openxmlformats.org/officeDocument/2006/relationships/image" Target="media/image5.png"/><Relationship Id="rId4" Type="http://schemas.openxmlformats.org/officeDocument/2006/relationships/hyperlink" Target="mailto:info@azsintjan.be" TargetMode="External"/></Relationships>
</file>

<file path=word/_rels/footer6.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AZSJ">
      <a:dk1>
        <a:sysClr val="windowText" lastClr="000000"/>
      </a:dk1>
      <a:lt1>
        <a:sysClr val="window" lastClr="FFFFFF"/>
      </a:lt1>
      <a:dk2>
        <a:srgbClr val="0047BB"/>
      </a:dk2>
      <a:lt2>
        <a:srgbClr val="009CA6"/>
      </a:lt2>
      <a:accent1>
        <a:srgbClr val="006F62"/>
      </a:accent1>
      <a:accent2>
        <a:srgbClr val="418FDE"/>
      </a:accent2>
      <a:accent3>
        <a:srgbClr val="722257"/>
      </a:accent3>
      <a:accent4>
        <a:srgbClr val="FFA3B5"/>
      </a:accent4>
      <a:accent5>
        <a:srgbClr val="FF8674"/>
      </a:accent5>
      <a:accent6>
        <a:srgbClr val="C4B000"/>
      </a:accent6>
      <a:hlink>
        <a:srgbClr val="000000"/>
      </a:hlink>
      <a:folHlink>
        <a:srgbClr val="000000"/>
      </a:folHlink>
    </a:clrScheme>
    <a:fontScheme name="AZSJ-Switzer">
      <a:majorFont>
        <a:latin typeface="Switzer"/>
        <a:ea typeface=""/>
        <a:cs typeface=""/>
      </a:majorFont>
      <a:minorFont>
        <a:latin typeface="Switzer"/>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5">
            <a:alpha val="50000"/>
          </a:schemeClr>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DAE6807C2DAF74AA1E126C3CDB55F33" ma:contentTypeVersion="13" ma:contentTypeDescription="Een nieuw document maken." ma:contentTypeScope="" ma:versionID="5da3f07532d1e8ffdc2b29d4ebf333f2">
  <xsd:schema xmlns:xsd="http://www.w3.org/2001/XMLSchema" xmlns:xs="http://www.w3.org/2001/XMLSchema" xmlns:p="http://schemas.microsoft.com/office/2006/metadata/properties" xmlns:ns2="4d5247b3-291a-4aa8-bbc8-15462961f766" xmlns:ns3="6916ed4c-8cb7-42b6-8cb2-2ceb9e49d9fe" targetNamespace="http://schemas.microsoft.com/office/2006/metadata/properties" ma:root="true" ma:fieldsID="be7636da35b5500f43a84ea47bee0738" ns2:_="" ns3:_="">
    <xsd:import namespace="4d5247b3-291a-4aa8-bbc8-15462961f766"/>
    <xsd:import namespace="6916ed4c-8cb7-42b6-8cb2-2ceb9e49d9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5247b3-291a-4aa8-bbc8-15462961f7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ff761ef7-5dae-4dff-a86c-9d5ed7044c72"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16ed4c-8cb7-42b6-8cb2-2ceb9e49d9fe"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f3f74955-7db9-48c0-baa3-c1b18c530ad9}" ma:internalName="TaxCatchAll" ma:showField="CatchAllData" ma:web="6916ed4c-8cb7-42b6-8cb2-2ceb9e49d9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916ed4c-8cb7-42b6-8cb2-2ceb9e49d9fe" xsi:nil="true"/>
    <lcf76f155ced4ddcb4097134ff3c332f xmlns="4d5247b3-291a-4aa8-bbc8-15462961f76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199B3A-8205-445F-89F6-31DB4C4959EF}">
  <ds:schemaRefs>
    <ds:schemaRef ds:uri="http://schemas.openxmlformats.org/officeDocument/2006/bibliography"/>
  </ds:schemaRefs>
</ds:datastoreItem>
</file>

<file path=customXml/itemProps2.xml><?xml version="1.0" encoding="utf-8"?>
<ds:datastoreItem xmlns:ds="http://schemas.openxmlformats.org/officeDocument/2006/customXml" ds:itemID="{E0830E1D-904A-456E-AEAA-FEF913A556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5247b3-291a-4aa8-bbc8-15462961f766"/>
    <ds:schemaRef ds:uri="6916ed4c-8cb7-42b6-8cb2-2ceb9e49d9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502F0B-7789-4E0C-B996-8B545FCAC0D7}">
  <ds:schemaRefs>
    <ds:schemaRef ds:uri="http://schemas.microsoft.com/sharepoint/v3/contenttype/forms"/>
  </ds:schemaRefs>
</ds:datastoreItem>
</file>

<file path=customXml/itemProps4.xml><?xml version="1.0" encoding="utf-8"?>
<ds:datastoreItem xmlns:ds="http://schemas.openxmlformats.org/officeDocument/2006/customXml" ds:itemID="{57E9F875-073C-42AA-8AF3-3E104E9D6603}">
  <ds:schemaRefs>
    <ds:schemaRef ds:uri="http://schemas.microsoft.com/office/2006/metadata/properties"/>
    <ds:schemaRef ds:uri="http://schemas.microsoft.com/office/infopath/2007/PartnerControls"/>
    <ds:schemaRef ds:uri="6916ed4c-8cb7-42b6-8cb2-2ceb9e49d9fe"/>
    <ds:schemaRef ds:uri="4d5247b3-291a-4aa8-bbc8-15462961f766"/>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12</Pages>
  <Words>2183</Words>
  <Characters>12008</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Van Damme</dc:creator>
  <cp:keywords/>
  <dc:description/>
  <cp:lastModifiedBy>Els Van Broeck</cp:lastModifiedBy>
  <cp:revision>21</cp:revision>
  <cp:lastPrinted>2024-11-06T12:53:00Z</cp:lastPrinted>
  <dcterms:created xsi:type="dcterms:W3CDTF">2024-07-30T13:34:00Z</dcterms:created>
  <dcterms:modified xsi:type="dcterms:W3CDTF">2024-11-15T10:23:00Z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0x0101004DAE6807C2DAF74AA1E126C3CDB55F33</vt:lpwstr>
  </property>
</Properties>
</file>